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37703" w14:textId="77777777" w:rsidR="000E4F8E" w:rsidRDefault="000E4F8E" w:rsidP="000E4F8E">
      <w:pPr>
        <w:jc w:val="center"/>
        <w:rPr>
          <w:b/>
          <w:lang w:val="lt-LT"/>
        </w:rPr>
      </w:pPr>
      <w:r w:rsidRPr="0022397C">
        <w:rPr>
          <w:b/>
          <w:lang w:val="lt-LT"/>
        </w:rPr>
        <w:t>TECHNINĖ SPECIFIKACIJA</w:t>
      </w:r>
    </w:p>
    <w:p w14:paraId="36CEC4C3" w14:textId="77777777" w:rsidR="0022397C" w:rsidRPr="0022397C" w:rsidRDefault="0022397C" w:rsidP="000E4F8E">
      <w:pPr>
        <w:jc w:val="center"/>
        <w:rPr>
          <w:b/>
          <w:lang w:val="lt-LT"/>
        </w:rPr>
      </w:pPr>
    </w:p>
    <w:p w14:paraId="6A196EFA" w14:textId="1A2331C4" w:rsidR="0023230F" w:rsidRPr="0022397C" w:rsidRDefault="00A20850" w:rsidP="008147FE">
      <w:pPr>
        <w:jc w:val="center"/>
        <w:rPr>
          <w:b/>
          <w:lang w:val="lt-LT"/>
        </w:rPr>
      </w:pPr>
      <w:r w:rsidRPr="0022397C">
        <w:rPr>
          <w:b/>
          <w:lang w:val="lt-LT"/>
        </w:rPr>
        <w:t>TEISMO PASTATO</w:t>
      </w:r>
      <w:r w:rsidR="00E62AA7" w:rsidRPr="0022397C">
        <w:rPr>
          <w:b/>
          <w:lang w:val="lt-LT"/>
        </w:rPr>
        <w:t xml:space="preserve"> </w:t>
      </w:r>
      <w:r w:rsidR="000E0FDD" w:rsidRPr="0022397C">
        <w:rPr>
          <w:b/>
          <w:lang w:val="lt-LT"/>
        </w:rPr>
        <w:t>LAUKO LAIPTŲ</w:t>
      </w:r>
      <w:r w:rsidR="00E62AA7" w:rsidRPr="0022397C">
        <w:rPr>
          <w:b/>
          <w:lang w:val="lt-LT"/>
        </w:rPr>
        <w:t xml:space="preserve"> REMONTO</w:t>
      </w:r>
      <w:r w:rsidR="00DC361E" w:rsidRPr="0022397C">
        <w:rPr>
          <w:b/>
          <w:lang w:val="lt-LT"/>
        </w:rPr>
        <w:t xml:space="preserve"> DARBŲ</w:t>
      </w:r>
      <w:r w:rsidR="000B67BE" w:rsidRPr="0022397C">
        <w:rPr>
          <w:b/>
          <w:lang w:val="lt-LT"/>
        </w:rPr>
        <w:t xml:space="preserve"> PIRKIMAS </w:t>
      </w:r>
    </w:p>
    <w:p w14:paraId="6CC35232" w14:textId="77777777" w:rsidR="0023230F" w:rsidRPr="0022397C" w:rsidRDefault="0023230F" w:rsidP="00D64531">
      <w:pPr>
        <w:jc w:val="both"/>
        <w:rPr>
          <w:b/>
          <w:lang w:val="lt-LT"/>
        </w:rPr>
      </w:pPr>
    </w:p>
    <w:p w14:paraId="08D286F6" w14:textId="41E35990" w:rsidR="00A20850" w:rsidRPr="0022397C" w:rsidRDefault="00425BEB" w:rsidP="00A20850">
      <w:pPr>
        <w:ind w:firstLine="709"/>
        <w:jc w:val="both"/>
        <w:rPr>
          <w:lang w:val="lt-LT" w:eastAsia="ar-SA"/>
        </w:rPr>
      </w:pPr>
      <w:r w:rsidRPr="0022397C">
        <w:rPr>
          <w:b/>
          <w:lang w:val="lt-LT"/>
        </w:rPr>
        <w:t>Pirkimo objektas</w:t>
      </w:r>
      <w:r w:rsidR="008E3E83" w:rsidRPr="0022397C">
        <w:rPr>
          <w:b/>
          <w:lang w:val="lt-LT"/>
        </w:rPr>
        <w:t xml:space="preserve"> (toliau – </w:t>
      </w:r>
      <w:r w:rsidR="008949D8" w:rsidRPr="0022397C">
        <w:rPr>
          <w:b/>
          <w:lang w:val="lt-LT"/>
        </w:rPr>
        <w:t>Darbai</w:t>
      </w:r>
      <w:r w:rsidR="008E3E83" w:rsidRPr="0022397C">
        <w:rPr>
          <w:b/>
          <w:lang w:val="lt-LT"/>
        </w:rPr>
        <w:t>)</w:t>
      </w:r>
      <w:r w:rsidRPr="0022397C">
        <w:rPr>
          <w:b/>
          <w:lang w:val="lt-LT"/>
        </w:rPr>
        <w:t xml:space="preserve">: </w:t>
      </w:r>
      <w:r w:rsidR="000E0FDD" w:rsidRPr="0022397C">
        <w:rPr>
          <w:lang w:val="lt-LT" w:eastAsia="ar-SA"/>
        </w:rPr>
        <w:t>Panevėžio apylinkės teismo Panevėžio rūmų Laisvės a. 17, Panevėžyje, lauko laiptų remonto darbų pirkimas.</w:t>
      </w:r>
      <w:r w:rsidR="00A20850" w:rsidRPr="0022397C">
        <w:rPr>
          <w:lang w:val="lt-LT" w:eastAsia="ar-SA"/>
        </w:rPr>
        <w:t xml:space="preserve"> </w:t>
      </w:r>
    </w:p>
    <w:p w14:paraId="15B12681" w14:textId="4714ECF0" w:rsidR="00432B3B" w:rsidRPr="0022397C" w:rsidRDefault="00432B3B" w:rsidP="00A20850">
      <w:pPr>
        <w:ind w:firstLine="709"/>
        <w:jc w:val="both"/>
        <w:rPr>
          <w:lang w:val="lt-LT" w:eastAsia="ar-SA"/>
        </w:rPr>
      </w:pPr>
      <w:r w:rsidRPr="0022397C">
        <w:rPr>
          <w:b/>
          <w:lang w:val="lt-LT" w:eastAsia="ar-SA"/>
        </w:rPr>
        <w:t xml:space="preserve">Užsakovas: </w:t>
      </w:r>
      <w:r w:rsidRPr="0022397C">
        <w:rPr>
          <w:lang w:val="lt-LT" w:eastAsia="ar-SA"/>
        </w:rPr>
        <w:t>Nacionalinė teismų administracija (juridinio asmens kodas 188724424), esanti L. Sapiegos g. 15, LT-10312 Vilniuje.</w:t>
      </w:r>
    </w:p>
    <w:p w14:paraId="27B9DAF0" w14:textId="04EC915C" w:rsidR="00425BEB" w:rsidRPr="0022397C" w:rsidRDefault="00425BEB" w:rsidP="003C64BD">
      <w:pPr>
        <w:spacing w:line="276" w:lineRule="auto"/>
        <w:ind w:firstLine="720"/>
        <w:jc w:val="both"/>
        <w:rPr>
          <w:lang w:val="lt-LT"/>
        </w:rPr>
      </w:pPr>
      <w:r w:rsidRPr="0022397C">
        <w:rPr>
          <w:b/>
          <w:lang w:val="lt-LT" w:eastAsia="ar-SA"/>
        </w:rPr>
        <w:t xml:space="preserve">Naudos </w:t>
      </w:r>
      <w:r w:rsidR="00734BCA" w:rsidRPr="0022397C">
        <w:rPr>
          <w:b/>
          <w:lang w:val="lt-LT" w:eastAsia="ar-SA"/>
        </w:rPr>
        <w:t>gavėjai</w:t>
      </w:r>
      <w:r w:rsidRPr="0022397C">
        <w:rPr>
          <w:b/>
          <w:lang w:val="lt-LT" w:eastAsia="ar-SA"/>
        </w:rPr>
        <w:t>:</w:t>
      </w:r>
      <w:r w:rsidRPr="0022397C">
        <w:rPr>
          <w:lang w:val="lt-LT" w:eastAsia="ar-SA"/>
        </w:rPr>
        <w:t xml:space="preserve"> </w:t>
      </w:r>
      <w:r w:rsidR="000E0FDD" w:rsidRPr="0022397C">
        <w:rPr>
          <w:lang w:val="lt-LT" w:eastAsia="ar-SA"/>
        </w:rPr>
        <w:t>Panevėžio apylinkės teismas</w:t>
      </w:r>
      <w:r w:rsidR="00A20850" w:rsidRPr="0022397C">
        <w:rPr>
          <w:lang w:val="lt-LT" w:eastAsia="ar-SA"/>
        </w:rPr>
        <w:t xml:space="preserve"> (juridinio asmens kodas 191</w:t>
      </w:r>
      <w:r w:rsidR="000E0FDD" w:rsidRPr="0022397C">
        <w:rPr>
          <w:lang w:val="lt-LT" w:eastAsia="ar-SA"/>
        </w:rPr>
        <w:t>444076</w:t>
      </w:r>
      <w:r w:rsidR="00A20850" w:rsidRPr="0022397C">
        <w:rPr>
          <w:lang w:val="lt-LT" w:eastAsia="ar-SA"/>
        </w:rPr>
        <w:t xml:space="preserve">), esantis </w:t>
      </w:r>
      <w:r w:rsidR="000E0FDD" w:rsidRPr="0022397C">
        <w:rPr>
          <w:lang w:val="lt-LT" w:eastAsia="ar-SA"/>
        </w:rPr>
        <w:t>Laisvės a</w:t>
      </w:r>
      <w:r w:rsidR="00A20850" w:rsidRPr="0022397C">
        <w:rPr>
          <w:lang w:val="lt-LT" w:eastAsia="ar-SA"/>
        </w:rPr>
        <w:t xml:space="preserve">. </w:t>
      </w:r>
      <w:r w:rsidR="000E0FDD" w:rsidRPr="0022397C">
        <w:rPr>
          <w:lang w:val="lt-LT" w:eastAsia="ar-SA"/>
        </w:rPr>
        <w:t>17</w:t>
      </w:r>
      <w:r w:rsidR="00A20850" w:rsidRPr="0022397C">
        <w:rPr>
          <w:lang w:val="lt-LT" w:eastAsia="ar-SA"/>
        </w:rPr>
        <w:t>, LT-</w:t>
      </w:r>
      <w:r w:rsidR="000E0FDD" w:rsidRPr="0022397C">
        <w:rPr>
          <w:lang w:val="lt-LT" w:eastAsia="ar-SA"/>
        </w:rPr>
        <w:t>35200</w:t>
      </w:r>
      <w:r w:rsidR="00A20850" w:rsidRPr="0022397C">
        <w:rPr>
          <w:lang w:val="lt-LT" w:eastAsia="ar-SA"/>
        </w:rPr>
        <w:t xml:space="preserve"> </w:t>
      </w:r>
      <w:r w:rsidR="000E0FDD" w:rsidRPr="0022397C">
        <w:rPr>
          <w:lang w:val="lt-LT" w:eastAsia="ar-SA"/>
        </w:rPr>
        <w:t>Panevėžyje</w:t>
      </w:r>
      <w:r w:rsidR="00A20850" w:rsidRPr="0022397C">
        <w:rPr>
          <w:lang w:val="lt-LT" w:eastAsia="ar-SA"/>
        </w:rPr>
        <w:t xml:space="preserve"> (toliau – Teismas).</w:t>
      </w:r>
    </w:p>
    <w:p w14:paraId="425E5263" w14:textId="315C63F4" w:rsidR="00425BEB" w:rsidRPr="0022397C" w:rsidRDefault="00DC361E" w:rsidP="00425BEB">
      <w:pPr>
        <w:spacing w:line="276" w:lineRule="auto"/>
        <w:ind w:firstLine="720"/>
        <w:jc w:val="both"/>
        <w:rPr>
          <w:b/>
          <w:lang w:val="lt-LT" w:eastAsia="ar-SA"/>
        </w:rPr>
      </w:pPr>
      <w:r w:rsidRPr="0022397C">
        <w:rPr>
          <w:b/>
          <w:lang w:val="lt-LT" w:eastAsia="ar-SA"/>
        </w:rPr>
        <w:t>Darbų atlikimo ir perdavimo</w:t>
      </w:r>
      <w:r w:rsidR="00425BEB" w:rsidRPr="0022397C">
        <w:rPr>
          <w:b/>
          <w:lang w:val="lt-LT" w:eastAsia="ar-SA"/>
        </w:rPr>
        <w:t xml:space="preserve"> terminas:</w:t>
      </w:r>
      <w:r w:rsidR="00425BEB" w:rsidRPr="0022397C">
        <w:rPr>
          <w:lang w:val="lt-LT" w:eastAsia="ar-SA"/>
        </w:rPr>
        <w:t xml:space="preserve"> </w:t>
      </w:r>
      <w:bookmarkStart w:id="0" w:name="_Hlk77862182"/>
      <w:r w:rsidR="00721B6A" w:rsidRPr="0022397C">
        <w:rPr>
          <w:lang w:val="lt-LT" w:eastAsia="ar-SA"/>
        </w:rPr>
        <w:t xml:space="preserve">darbai turi būti atlikti ir Užsakovui perduoti </w:t>
      </w:r>
      <w:r w:rsidR="009E572D" w:rsidRPr="0022397C">
        <w:rPr>
          <w:lang w:val="lt-LT" w:eastAsia="ar-SA"/>
        </w:rPr>
        <w:t xml:space="preserve">per </w:t>
      </w:r>
      <w:r w:rsidR="000E0FDD" w:rsidRPr="0022397C">
        <w:rPr>
          <w:lang w:val="lt-LT" w:eastAsia="ar-SA"/>
        </w:rPr>
        <w:t>90</w:t>
      </w:r>
      <w:r w:rsidR="009E572D" w:rsidRPr="0022397C">
        <w:rPr>
          <w:lang w:val="lt-LT" w:eastAsia="ar-SA"/>
        </w:rPr>
        <w:t xml:space="preserve"> kalendorinių dienų nuo sutarties </w:t>
      </w:r>
      <w:r w:rsidR="001D2D45" w:rsidRPr="0022397C">
        <w:rPr>
          <w:lang w:val="lt-LT" w:eastAsia="ar-SA"/>
        </w:rPr>
        <w:t>įsigaliojimo</w:t>
      </w:r>
      <w:r w:rsidR="009E572D" w:rsidRPr="0022397C">
        <w:rPr>
          <w:lang w:val="lt-LT" w:eastAsia="ar-SA"/>
        </w:rPr>
        <w:t xml:space="preserve"> dienos</w:t>
      </w:r>
      <w:bookmarkEnd w:id="0"/>
      <w:r w:rsidRPr="0022397C">
        <w:rPr>
          <w:lang w:val="lt-LT" w:eastAsia="ar-SA"/>
        </w:rPr>
        <w:t xml:space="preserve">, abiejų Šalių susitarimu šis terminas gali būti pratęstas vieną kartą ne daugiau kaip </w:t>
      </w:r>
      <w:r w:rsidR="00A20850" w:rsidRPr="0022397C">
        <w:rPr>
          <w:lang w:val="lt-LT" w:eastAsia="ar-SA"/>
        </w:rPr>
        <w:t>30</w:t>
      </w:r>
      <w:r w:rsidRPr="0022397C">
        <w:rPr>
          <w:lang w:val="lt-LT" w:eastAsia="ar-SA"/>
        </w:rPr>
        <w:t xml:space="preserve"> kalendorinių dienų.</w:t>
      </w:r>
    </w:p>
    <w:p w14:paraId="3FDD4E96" w14:textId="77777777" w:rsidR="0022397C" w:rsidRDefault="0022397C" w:rsidP="00CA65C1">
      <w:pPr>
        <w:spacing w:line="276" w:lineRule="auto"/>
        <w:ind w:firstLine="720"/>
        <w:jc w:val="both"/>
        <w:rPr>
          <w:b/>
          <w:lang w:val="lt-LT" w:eastAsia="ar-SA"/>
        </w:rPr>
      </w:pPr>
    </w:p>
    <w:p w14:paraId="527A261D" w14:textId="72EB16F9" w:rsidR="00CA65C1" w:rsidRPr="0022397C" w:rsidRDefault="002243F8" w:rsidP="00CA65C1">
      <w:pPr>
        <w:spacing w:line="276" w:lineRule="auto"/>
        <w:ind w:firstLine="720"/>
        <w:jc w:val="both"/>
        <w:rPr>
          <w:b/>
          <w:lang w:val="lt-LT" w:eastAsia="ar-SA"/>
        </w:rPr>
      </w:pPr>
      <w:r w:rsidRPr="0022397C">
        <w:rPr>
          <w:b/>
          <w:lang w:val="lt-LT" w:eastAsia="ar-SA"/>
        </w:rPr>
        <w:t>Trumpas pirkimo aprašymas:</w:t>
      </w:r>
    </w:p>
    <w:p w14:paraId="26646DEA" w14:textId="6EC5983F" w:rsidR="002243F8" w:rsidRPr="0022397C" w:rsidRDefault="00CA65C1" w:rsidP="00CA65C1">
      <w:pPr>
        <w:spacing w:line="276" w:lineRule="auto"/>
        <w:jc w:val="both"/>
        <w:rPr>
          <w:lang w:eastAsia="ar-SA"/>
        </w:rPr>
      </w:pPr>
      <w:r w:rsidRPr="0022397C">
        <w:rPr>
          <w:lang w:eastAsia="ar-SA"/>
        </w:rPr>
        <w:t xml:space="preserve">           1. </w:t>
      </w:r>
      <w:r w:rsidR="00C74BD6" w:rsidRPr="0022397C">
        <w:rPr>
          <w:lang w:eastAsia="ar-SA"/>
        </w:rPr>
        <w:t>Teismo Pastato paprastojo remonto</w:t>
      </w:r>
      <w:r w:rsidR="00E12DD3" w:rsidRPr="0022397C">
        <w:rPr>
          <w:lang w:eastAsia="ar-SA"/>
        </w:rPr>
        <w:t xml:space="preserve"> (lauko laiptų)</w:t>
      </w:r>
      <w:r w:rsidR="00C74BD6" w:rsidRPr="0022397C">
        <w:rPr>
          <w:lang w:eastAsia="ar-SA"/>
        </w:rPr>
        <w:t xml:space="preserve"> darbai turi būti atlikti vadovaujantis parengtu Administracinės paskirties pastato, esančio </w:t>
      </w:r>
      <w:r w:rsidR="00E12DD3" w:rsidRPr="0022397C">
        <w:rPr>
          <w:lang w:eastAsia="ar-SA"/>
        </w:rPr>
        <w:t>Laivės a. 17</w:t>
      </w:r>
      <w:r w:rsidR="00C74BD6" w:rsidRPr="0022397C">
        <w:rPr>
          <w:lang w:eastAsia="ar-SA"/>
        </w:rPr>
        <w:t xml:space="preserve">, </w:t>
      </w:r>
      <w:r w:rsidR="00E12DD3" w:rsidRPr="0022397C">
        <w:rPr>
          <w:lang w:eastAsia="ar-SA"/>
        </w:rPr>
        <w:t>Panevėžyje</w:t>
      </w:r>
      <w:r w:rsidR="00C74BD6" w:rsidRPr="0022397C">
        <w:rPr>
          <w:lang w:eastAsia="ar-SA"/>
        </w:rPr>
        <w:t>, paprastojo remonto</w:t>
      </w:r>
      <w:r w:rsidR="00E12DD3" w:rsidRPr="0022397C">
        <w:rPr>
          <w:lang w:eastAsia="ar-SA"/>
        </w:rPr>
        <w:t xml:space="preserve"> (lauko laiptų)</w:t>
      </w:r>
      <w:r w:rsidR="00C74BD6" w:rsidRPr="0022397C">
        <w:rPr>
          <w:lang w:eastAsia="ar-SA"/>
        </w:rPr>
        <w:t xml:space="preserve"> </w:t>
      </w:r>
      <w:r w:rsidR="00E12DD3" w:rsidRPr="0022397C">
        <w:rPr>
          <w:lang w:eastAsia="ar-SA"/>
        </w:rPr>
        <w:t>aprašu.</w:t>
      </w:r>
      <w:r w:rsidR="00C74BD6" w:rsidRPr="0022397C">
        <w:rPr>
          <w:lang w:eastAsia="ar-SA"/>
        </w:rPr>
        <w:t xml:space="preserve"> (toliau – </w:t>
      </w:r>
      <w:r w:rsidR="00E12DD3" w:rsidRPr="0022397C">
        <w:rPr>
          <w:lang w:eastAsia="ar-SA"/>
        </w:rPr>
        <w:t>Aprašas</w:t>
      </w:r>
      <w:r w:rsidR="00C74BD6" w:rsidRPr="0022397C">
        <w:rPr>
          <w:lang w:eastAsia="ar-SA"/>
        </w:rPr>
        <w:t>)</w:t>
      </w:r>
      <w:r w:rsidR="00793C9A" w:rsidRPr="0022397C">
        <w:rPr>
          <w:lang w:eastAsia="ar-SA"/>
        </w:rPr>
        <w:t>.</w:t>
      </w:r>
    </w:p>
    <w:p w14:paraId="4B14FC16" w14:textId="77777777" w:rsidR="0022397C" w:rsidRDefault="0022397C" w:rsidP="000F40F2">
      <w:pPr>
        <w:ind w:firstLine="720"/>
        <w:jc w:val="both"/>
        <w:rPr>
          <w:rFonts w:eastAsia="Century Gothic"/>
          <w:b/>
          <w:lang w:val="lt-LT"/>
        </w:rPr>
      </w:pPr>
    </w:p>
    <w:p w14:paraId="1F4291F5" w14:textId="4E4BC016" w:rsidR="000F40F2" w:rsidRPr="0022397C" w:rsidRDefault="000F40F2" w:rsidP="000F40F2">
      <w:pPr>
        <w:ind w:firstLine="720"/>
        <w:jc w:val="both"/>
        <w:rPr>
          <w:rFonts w:eastAsia="Century Gothic"/>
          <w:b/>
          <w:lang w:val="lt-LT"/>
        </w:rPr>
      </w:pPr>
      <w:r w:rsidRPr="0022397C">
        <w:rPr>
          <w:rFonts w:eastAsia="Century Gothic"/>
          <w:b/>
          <w:lang w:val="lt-LT"/>
        </w:rPr>
        <w:t>Remonto darbų apimtys ir reikalavimai:</w:t>
      </w:r>
    </w:p>
    <w:p w14:paraId="57E62A23" w14:textId="3E43FAA7" w:rsidR="000F40F2" w:rsidRPr="0022397C" w:rsidRDefault="000F40F2" w:rsidP="000F40F2">
      <w:pPr>
        <w:ind w:firstLine="720"/>
        <w:jc w:val="both"/>
        <w:rPr>
          <w:rFonts w:eastAsia="Century Gothic"/>
          <w:lang w:val="lt-LT"/>
        </w:rPr>
      </w:pPr>
      <w:r w:rsidRPr="0022397C">
        <w:rPr>
          <w:rFonts w:eastAsia="Century Gothic"/>
          <w:lang w:val="lt-LT"/>
        </w:rPr>
        <w:t>2. Reikaling</w:t>
      </w:r>
      <w:r w:rsidR="008949D8" w:rsidRPr="0022397C">
        <w:rPr>
          <w:rFonts w:eastAsia="Century Gothic"/>
          <w:lang w:val="lt-LT"/>
        </w:rPr>
        <w:t>i</w:t>
      </w:r>
      <w:r w:rsidRPr="0022397C">
        <w:rPr>
          <w:rFonts w:eastAsia="Century Gothic"/>
          <w:lang w:val="lt-LT"/>
        </w:rPr>
        <w:t xml:space="preserve"> atlikti darbai: </w:t>
      </w:r>
    </w:p>
    <w:p w14:paraId="29E92E1E" w14:textId="3F654424" w:rsidR="000F40F2" w:rsidRPr="0022397C" w:rsidRDefault="00A20850" w:rsidP="000F40F2">
      <w:pPr>
        <w:ind w:firstLine="720"/>
        <w:jc w:val="both"/>
        <w:rPr>
          <w:rFonts w:eastAsia="Times New Roman"/>
          <w:lang w:val="lt-LT"/>
        </w:rPr>
      </w:pPr>
      <w:r w:rsidRPr="0022397C">
        <w:rPr>
          <w:rFonts w:eastAsia="Times New Roman"/>
          <w:lang w:val="lt-LT"/>
        </w:rPr>
        <w:t xml:space="preserve">Pagal priede pridedamus sąnaudų žiniaraščius ir </w:t>
      </w:r>
      <w:r w:rsidR="00E12DD3" w:rsidRPr="0022397C">
        <w:rPr>
          <w:rFonts w:eastAsia="Times New Roman"/>
          <w:lang w:val="lt-LT"/>
        </w:rPr>
        <w:t>aprašo</w:t>
      </w:r>
      <w:r w:rsidRPr="0022397C">
        <w:rPr>
          <w:rFonts w:eastAsia="Times New Roman"/>
          <w:lang w:val="lt-LT"/>
        </w:rPr>
        <w:t xml:space="preserve"> reikalavimus.</w:t>
      </w:r>
    </w:p>
    <w:p w14:paraId="719B0D29" w14:textId="26D2EEF2" w:rsidR="000F40F2" w:rsidRPr="0022397C" w:rsidRDefault="000F40F2" w:rsidP="000F40F2">
      <w:pPr>
        <w:ind w:firstLine="709"/>
        <w:jc w:val="both"/>
        <w:rPr>
          <w:rFonts w:eastAsia="Times New Roman"/>
          <w:lang w:val="lt-LT"/>
        </w:rPr>
      </w:pPr>
      <w:r w:rsidRPr="0022397C">
        <w:rPr>
          <w:rFonts w:eastAsia="Times New Roman"/>
          <w:lang w:val="lt-LT"/>
        </w:rPr>
        <w:t>3. Visi įrengimai, prietaisai, kiti darbai, medžiagos, mechanizmai ar kitos sąn</w:t>
      </w:r>
      <w:r w:rsidR="001061E9" w:rsidRPr="0022397C">
        <w:rPr>
          <w:rFonts w:eastAsia="Times New Roman"/>
          <w:lang w:val="lt-LT"/>
        </w:rPr>
        <w:t>a</w:t>
      </w:r>
      <w:r w:rsidRPr="0022397C">
        <w:rPr>
          <w:rFonts w:eastAsia="Times New Roman"/>
          <w:lang w:val="lt-LT"/>
        </w:rPr>
        <w:t>udos, kas pagal teisės aktus ir darbų technologiją</w:t>
      </w:r>
      <w:r w:rsidR="00FD570A" w:rsidRPr="0022397C">
        <w:rPr>
          <w:rFonts w:eastAsia="Times New Roman"/>
          <w:lang w:val="lt-LT"/>
        </w:rPr>
        <w:t xml:space="preserve"> bei pateiktą </w:t>
      </w:r>
      <w:r w:rsidR="00D86EC5" w:rsidRPr="0022397C">
        <w:rPr>
          <w:rFonts w:eastAsia="Times New Roman"/>
          <w:lang w:val="lt-LT"/>
        </w:rPr>
        <w:t>projektą</w:t>
      </w:r>
      <w:r w:rsidRPr="0022397C">
        <w:rPr>
          <w:rFonts w:eastAsia="Times New Roman"/>
          <w:lang w:val="lt-LT"/>
        </w:rPr>
        <w:t xml:space="preserve"> gali būti reikalingi 2 punkte nurodytiems darbams atlikti</w:t>
      </w:r>
      <w:r w:rsidR="009D563C" w:rsidRPr="0022397C">
        <w:rPr>
          <w:rFonts w:eastAsia="Times New Roman"/>
          <w:lang w:val="lt-LT"/>
        </w:rPr>
        <w:t>, įrangai paleisti bei suderinti</w:t>
      </w:r>
      <w:r w:rsidRPr="0022397C">
        <w:rPr>
          <w:rFonts w:eastAsia="Times New Roman"/>
          <w:lang w:val="lt-LT"/>
        </w:rPr>
        <w:t>, turi būti priskaičiuoti prie 2 punkte aprašytų darbų kainų.</w:t>
      </w:r>
    </w:p>
    <w:p w14:paraId="3F06D920" w14:textId="77777777" w:rsidR="0022397C" w:rsidRDefault="0022397C" w:rsidP="000F40F2">
      <w:pPr>
        <w:tabs>
          <w:tab w:val="left" w:pos="3360"/>
        </w:tabs>
        <w:ind w:firstLine="709"/>
        <w:jc w:val="both"/>
        <w:rPr>
          <w:rFonts w:eastAsia="Times New Roman"/>
          <w:b/>
          <w:lang w:val="lt-LT"/>
        </w:rPr>
      </w:pPr>
    </w:p>
    <w:p w14:paraId="6454DD0C" w14:textId="1A29574D" w:rsidR="000F40F2" w:rsidRPr="0022397C" w:rsidRDefault="000F40F2" w:rsidP="000F40F2">
      <w:pPr>
        <w:tabs>
          <w:tab w:val="left" w:pos="3360"/>
        </w:tabs>
        <w:ind w:firstLine="709"/>
        <w:jc w:val="both"/>
        <w:rPr>
          <w:rFonts w:eastAsia="Times New Roman"/>
          <w:b/>
          <w:lang w:val="lt-LT"/>
        </w:rPr>
      </w:pPr>
      <w:r w:rsidRPr="0022397C">
        <w:rPr>
          <w:rFonts w:eastAsia="Times New Roman"/>
          <w:b/>
          <w:lang w:val="lt-LT"/>
        </w:rPr>
        <w:t>Kiti reikalavimai ir sąlygos:</w:t>
      </w:r>
    </w:p>
    <w:p w14:paraId="26B0F8A4" w14:textId="31DA2277" w:rsidR="000F40F2" w:rsidRPr="0022397C" w:rsidRDefault="000F40F2" w:rsidP="000F40F2">
      <w:pPr>
        <w:ind w:firstLine="709"/>
        <w:jc w:val="both"/>
        <w:rPr>
          <w:rFonts w:eastAsia="Times New Roman"/>
          <w:lang w:val="lt-LT"/>
        </w:rPr>
      </w:pPr>
      <w:r w:rsidRPr="0022397C">
        <w:rPr>
          <w:rFonts w:eastAsia="Times New Roman"/>
          <w:lang w:val="lt-LT"/>
        </w:rPr>
        <w:t>4. Rangovui, prieš pateikiant pasiūlymą, rekomenduojama įvertinti darbų apimtis ir esamą situaciją Užsakovo objekte.</w:t>
      </w:r>
    </w:p>
    <w:p w14:paraId="6E3F78E7" w14:textId="4ACEB7BF" w:rsidR="000F40F2" w:rsidRPr="0022397C" w:rsidRDefault="000F40F2" w:rsidP="000F40F2">
      <w:pPr>
        <w:ind w:firstLine="709"/>
        <w:jc w:val="both"/>
        <w:rPr>
          <w:rFonts w:eastAsia="Times New Roman"/>
          <w:lang w:val="lt-LT"/>
        </w:rPr>
      </w:pPr>
      <w:r w:rsidRPr="0022397C">
        <w:rPr>
          <w:rFonts w:eastAsia="Times New Roman"/>
          <w:lang w:val="lt-LT"/>
        </w:rPr>
        <w:t xml:space="preserve">5. </w:t>
      </w:r>
      <w:r w:rsidRPr="0022397C">
        <w:rPr>
          <w:lang w:val="lt-LT"/>
        </w:rPr>
        <w:t xml:space="preserve">Sutarties vykdymo metu bus apmokama už faktiškai </w:t>
      </w:r>
      <w:r w:rsidR="00F32262" w:rsidRPr="0022397C">
        <w:rPr>
          <w:lang w:val="lt-LT"/>
        </w:rPr>
        <w:t xml:space="preserve">ir tinkamai </w:t>
      </w:r>
      <w:r w:rsidRPr="0022397C">
        <w:rPr>
          <w:lang w:val="lt-LT"/>
        </w:rPr>
        <w:t>atliktus darbus.</w:t>
      </w:r>
    </w:p>
    <w:p w14:paraId="140E2125" w14:textId="5B293BD3" w:rsidR="000F40F2" w:rsidRPr="0022397C" w:rsidRDefault="000F40F2" w:rsidP="000F40F2">
      <w:pPr>
        <w:ind w:firstLine="709"/>
        <w:jc w:val="both"/>
        <w:rPr>
          <w:rFonts w:eastAsia="Times New Roman"/>
          <w:lang w:val="lt-LT"/>
        </w:rPr>
      </w:pPr>
      <w:r w:rsidRPr="0022397C">
        <w:rPr>
          <w:rFonts w:eastAsia="Times New Roman"/>
          <w:lang w:val="lt-LT"/>
        </w:rPr>
        <w:t xml:space="preserve">6. Visi gaminiai ir medžiagos ar technologijos, naudojamos atliekant šį remontą turi būti neprastesnių techninių ir eksploatacinių savybių nei naudotos objekte, bei į objektą pristatomos kartu su </w:t>
      </w:r>
      <w:r w:rsidRPr="0022397C">
        <w:rPr>
          <w:rFonts w:eastAsia="Times New Roman"/>
          <w:color w:val="000000"/>
          <w:lang w:val="lt-LT"/>
        </w:rPr>
        <w:t>dokumentais, kuriuose teisės aktų nustatyta tvarka deklaruojamos šių medžiagų ar gaminių eksploatacinės savybės (deklaruojama ar patvirtinama šių produktų atitiktis).</w:t>
      </w:r>
      <w:r w:rsidR="00520408" w:rsidRPr="0022397C">
        <w:rPr>
          <w:rFonts w:eastAsia="Times New Roman"/>
          <w:color w:val="000000"/>
          <w:lang w:val="lt-LT"/>
        </w:rPr>
        <w:t xml:space="preserve"> Žalieji/aplinkosauginiai reikalavimai nustatyti projekte.</w:t>
      </w:r>
    </w:p>
    <w:p w14:paraId="7D1A3937" w14:textId="77777777" w:rsidR="000F40F2" w:rsidRPr="0022397C" w:rsidRDefault="000F40F2" w:rsidP="000F40F2">
      <w:pPr>
        <w:ind w:firstLine="709"/>
        <w:jc w:val="both"/>
        <w:rPr>
          <w:rFonts w:eastAsia="Times New Roman"/>
          <w:lang w:val="lt-LT"/>
        </w:rPr>
      </w:pPr>
      <w:r w:rsidRPr="0022397C">
        <w:rPr>
          <w:rFonts w:eastAsia="Times New Roman"/>
          <w:lang w:val="lt-LT"/>
        </w:rPr>
        <w:t>7. Remonto darbų grafikas, medžiagų sandėliavimo vieta ir kiti statybos organizavimo klausimai turės būti suderinami su paskirtu Teismo atstovu, kad būtų kuo mažiau trukdoma Teismo darbuotojams ir interesantams. Teismo atstovo kontaktinius duomenis Užsakovas pateiks pirkimą laimėjusiam rangovui.</w:t>
      </w:r>
    </w:p>
    <w:p w14:paraId="7211FCB2" w14:textId="0261924A" w:rsidR="000F40F2" w:rsidRPr="0022397C" w:rsidRDefault="000F40F2" w:rsidP="000F40F2">
      <w:pPr>
        <w:tabs>
          <w:tab w:val="left" w:pos="360"/>
          <w:tab w:val="left" w:pos="450"/>
        </w:tabs>
        <w:ind w:firstLine="709"/>
        <w:jc w:val="both"/>
        <w:rPr>
          <w:rFonts w:eastAsia="Times New Roman"/>
          <w:lang w:val="lt-LT"/>
        </w:rPr>
      </w:pPr>
      <w:r w:rsidRPr="0022397C">
        <w:rPr>
          <w:rFonts w:eastAsia="Times New Roman"/>
          <w:lang w:val="lt-LT"/>
        </w:rPr>
        <w:t xml:space="preserve">8. </w:t>
      </w:r>
      <w:bookmarkStart w:id="1" w:name="_Hlk143241452"/>
      <w:r w:rsidRPr="0022397C">
        <w:rPr>
          <w:rFonts w:eastAsia="Times New Roman"/>
          <w:lang w:val="lt-LT"/>
        </w:rPr>
        <w:t>Rangovas prisiima visą atsakomybę už darbų saugą objekte</w:t>
      </w:r>
      <w:bookmarkEnd w:id="1"/>
      <w:r w:rsidRPr="0022397C">
        <w:rPr>
          <w:rFonts w:eastAsia="Times New Roman"/>
          <w:lang w:val="lt-LT"/>
        </w:rPr>
        <w:t>.</w:t>
      </w:r>
    </w:p>
    <w:p w14:paraId="37183379" w14:textId="77777777" w:rsidR="000F40F2" w:rsidRPr="0022397C" w:rsidRDefault="000F40F2" w:rsidP="000F40F2">
      <w:pPr>
        <w:tabs>
          <w:tab w:val="left" w:pos="360"/>
          <w:tab w:val="left" w:pos="450"/>
        </w:tabs>
        <w:ind w:firstLine="709"/>
        <w:jc w:val="both"/>
        <w:rPr>
          <w:rFonts w:eastAsia="Times New Roman"/>
          <w:lang w:val="lt-LT"/>
        </w:rPr>
      </w:pPr>
      <w:r w:rsidRPr="0022397C">
        <w:rPr>
          <w:rFonts w:eastAsia="Times New Roman"/>
          <w:lang w:val="lt-LT"/>
        </w:rPr>
        <w:t>9. Darbus privaloma vykdyti vadovaujantis statybos techniniu reglamentu STR 1.06.01:2016 „Statybos darbai. Statinio statybos priežiūra“ ir kitais statybos darbus reglamentuojančiais teisės aktais, statybos taisyklėmis bei gerąja tokios rūšies darbų atlikimo praktika.</w:t>
      </w:r>
    </w:p>
    <w:p w14:paraId="367B77B5" w14:textId="186909AC" w:rsidR="000F40F2" w:rsidRPr="0022397C" w:rsidRDefault="000F40F2" w:rsidP="000F40F2">
      <w:pPr>
        <w:ind w:firstLine="709"/>
        <w:jc w:val="both"/>
        <w:rPr>
          <w:rFonts w:eastAsia="Times New Roman"/>
          <w:bCs/>
          <w:lang w:val="lt-LT"/>
        </w:rPr>
      </w:pPr>
      <w:r w:rsidRPr="0022397C">
        <w:rPr>
          <w:rFonts w:eastAsia="Times New Roman"/>
          <w:bCs/>
          <w:lang w:val="lt-LT"/>
        </w:rPr>
        <w:t>12. Vadovaujantis teisės aktų „Skaidriai dirbančio identifikavimas“ nuostatomis, Rangovas privalo užtikrinti visų dirbančių objekte darbuotojų (tame tarpe ir dirbančių subrangovų darbuotojų) identifikavimo galimyb</w:t>
      </w:r>
      <w:r w:rsidR="00675327" w:rsidRPr="0022397C">
        <w:rPr>
          <w:rFonts w:eastAsia="Times New Roman"/>
          <w:bCs/>
          <w:lang w:val="lt-LT"/>
        </w:rPr>
        <w:t>ę</w:t>
      </w:r>
      <w:r w:rsidRPr="0022397C">
        <w:rPr>
          <w:rFonts w:eastAsia="Times New Roman"/>
          <w:bCs/>
          <w:lang w:val="lt-LT"/>
        </w:rPr>
        <w:t xml:space="preserve">. </w:t>
      </w:r>
    </w:p>
    <w:p w14:paraId="5018B581" w14:textId="198B88C0" w:rsidR="00134E42" w:rsidRPr="0022397C" w:rsidRDefault="000F40F2" w:rsidP="000E0FDD">
      <w:pPr>
        <w:ind w:firstLine="709"/>
        <w:jc w:val="both"/>
        <w:rPr>
          <w:rFonts w:eastAsia="Times New Roman"/>
          <w:bCs/>
          <w:lang w:val="lt-LT"/>
        </w:rPr>
      </w:pPr>
      <w:r w:rsidRPr="0022397C">
        <w:rPr>
          <w:rFonts w:eastAsia="Times New Roman"/>
          <w:bCs/>
          <w:lang w:val="lt-LT"/>
        </w:rPr>
        <w:t>13. Rangovas bus atsakingas, kad statybvietėje minėtus statybos darbus atliktų asmenys tik turintys skaidriai dirbančiojo tapatybės identifikavimo kodą, bei jų tikrinimą.</w:t>
      </w:r>
      <w:r w:rsidR="00134E42" w:rsidRPr="0022397C">
        <w:rPr>
          <w:rFonts w:eastAsia="Times New Roman"/>
          <w:bCs/>
          <w:lang w:val="lt-LT"/>
        </w:rPr>
        <w:t xml:space="preserve"> Prieš pradedant darbus, rangovas privalo pateikti visų darbuotojų, kurie dirbs objekte, sąrašą. </w:t>
      </w:r>
    </w:p>
    <w:p w14:paraId="557BEBD4" w14:textId="5A22CBA6" w:rsidR="00134E42" w:rsidRPr="0022397C" w:rsidRDefault="00134E42" w:rsidP="00134E42">
      <w:pPr>
        <w:ind w:firstLine="709"/>
        <w:jc w:val="both"/>
        <w:rPr>
          <w:rFonts w:eastAsia="Times New Roman"/>
          <w:bCs/>
          <w:lang w:val="lt-LT"/>
        </w:rPr>
      </w:pPr>
      <w:r w:rsidRPr="0022397C">
        <w:rPr>
          <w:rFonts w:eastAsia="Times New Roman"/>
          <w:bCs/>
          <w:lang w:val="lt-LT"/>
        </w:rPr>
        <w:t>1</w:t>
      </w:r>
      <w:r w:rsidR="000E0FDD" w:rsidRPr="0022397C">
        <w:rPr>
          <w:rFonts w:eastAsia="Times New Roman"/>
          <w:bCs/>
          <w:lang w:val="lt-LT"/>
        </w:rPr>
        <w:t>4</w:t>
      </w:r>
      <w:r w:rsidRPr="0022397C">
        <w:rPr>
          <w:rFonts w:eastAsia="Times New Roman"/>
          <w:bCs/>
          <w:lang w:val="lt-LT"/>
        </w:rPr>
        <w:t xml:space="preserve">. </w:t>
      </w:r>
      <w:r w:rsidR="003F0EEE" w:rsidRPr="0022397C">
        <w:rPr>
          <w:rFonts w:eastAsia="Times New Roman"/>
          <w:bCs/>
          <w:lang w:val="lt-LT"/>
        </w:rPr>
        <w:t>Darbai bus atliekami veikiančiame Teismo pastate.</w:t>
      </w:r>
      <w:r w:rsidRPr="0022397C">
        <w:rPr>
          <w:rFonts w:eastAsia="Times New Roman"/>
          <w:bCs/>
          <w:lang w:val="lt-LT"/>
        </w:rPr>
        <w:t xml:space="preserve"> </w:t>
      </w:r>
    </w:p>
    <w:p w14:paraId="51CC06E7" w14:textId="1C805D2D" w:rsidR="00B947AA" w:rsidRPr="0022397C" w:rsidRDefault="00B947AA" w:rsidP="00134E42">
      <w:pPr>
        <w:ind w:firstLine="709"/>
        <w:jc w:val="both"/>
        <w:rPr>
          <w:rFonts w:eastAsia="Times New Roman"/>
          <w:bCs/>
          <w:lang w:val="lt-LT"/>
        </w:rPr>
      </w:pPr>
      <w:r w:rsidRPr="0022397C">
        <w:rPr>
          <w:rFonts w:eastAsia="Times New Roman"/>
          <w:bCs/>
          <w:lang w:val="lt-LT"/>
        </w:rPr>
        <w:lastRenderedPageBreak/>
        <w:t>15. Aplinkosauginiai reikalavimai numatyti Panevėžio apylinkės teismo lauko laiptų paprastojo remonto apraše.</w:t>
      </w:r>
    </w:p>
    <w:p w14:paraId="1DDDA33B" w14:textId="77777777" w:rsidR="000F40F2" w:rsidRPr="0022397C" w:rsidRDefault="000F40F2" w:rsidP="000F40F2">
      <w:pPr>
        <w:ind w:firstLine="709"/>
        <w:jc w:val="both"/>
        <w:rPr>
          <w:rFonts w:eastAsia="Times New Roman"/>
          <w:b/>
          <w:lang w:val="lt-LT"/>
        </w:rPr>
      </w:pPr>
      <w:bookmarkStart w:id="2" w:name="part_1458655f31a8430987755beed16af2d5"/>
      <w:bookmarkStart w:id="3" w:name="part_74ed78eb3c97430a9960b4263f97e677"/>
      <w:bookmarkStart w:id="4" w:name="part_8200cf302de9434983c17f4b230252e4"/>
      <w:bookmarkStart w:id="5" w:name="part_f0962204cb96422ca360e26e795aca65"/>
      <w:bookmarkStart w:id="6" w:name="part_f150b9c45eba4aac8dae63edfc4a9b8b"/>
      <w:bookmarkStart w:id="7" w:name="part_33e7c169efa3469bb3fbd07430741947"/>
      <w:bookmarkStart w:id="8" w:name="part_bf646b5def314c43954a3d0e0b880ac4"/>
      <w:bookmarkStart w:id="9" w:name="part_4f09a2613de44fd1832052d5ec1dedea"/>
      <w:bookmarkStart w:id="10" w:name="part_7abd5c50b3ec400d87c599422b297e54"/>
      <w:bookmarkStart w:id="11" w:name="part_63118ffc1e2948c3a6c6bc653fafcb64"/>
      <w:bookmarkStart w:id="12" w:name="part_f941b32ea23941cf97e3642767d82d47"/>
      <w:bookmarkEnd w:id="2"/>
      <w:bookmarkEnd w:id="3"/>
      <w:bookmarkEnd w:id="4"/>
      <w:bookmarkEnd w:id="5"/>
      <w:bookmarkEnd w:id="6"/>
      <w:bookmarkEnd w:id="7"/>
      <w:bookmarkEnd w:id="8"/>
      <w:bookmarkEnd w:id="9"/>
      <w:bookmarkEnd w:id="10"/>
      <w:bookmarkEnd w:id="11"/>
      <w:bookmarkEnd w:id="12"/>
      <w:r w:rsidRPr="0022397C">
        <w:rPr>
          <w:rFonts w:eastAsia="Times New Roman"/>
          <w:b/>
          <w:lang w:val="lt-LT"/>
        </w:rPr>
        <w:t>Reikalavimai mokėjimo dokumentų pateikimui:</w:t>
      </w:r>
    </w:p>
    <w:p w14:paraId="5ACBCB93" w14:textId="7EFC9DED" w:rsidR="000F40F2" w:rsidRPr="0022397C" w:rsidRDefault="003400CC" w:rsidP="000F40F2">
      <w:pPr>
        <w:ind w:firstLine="709"/>
        <w:jc w:val="both"/>
        <w:rPr>
          <w:rFonts w:eastAsia="Times New Roman"/>
          <w:lang w:val="en-US"/>
        </w:rPr>
      </w:pPr>
      <w:r w:rsidRPr="0022397C">
        <w:rPr>
          <w:rFonts w:eastAsia="Times New Roman"/>
          <w:lang w:val="lt-LT"/>
        </w:rPr>
        <w:t>1</w:t>
      </w:r>
      <w:r w:rsidR="00B947AA" w:rsidRPr="0022397C">
        <w:rPr>
          <w:rFonts w:eastAsia="Times New Roman"/>
          <w:lang w:val="lt-LT"/>
        </w:rPr>
        <w:t>6</w:t>
      </w:r>
      <w:r w:rsidR="000F40F2" w:rsidRPr="0022397C">
        <w:rPr>
          <w:rFonts w:eastAsia="Times New Roman"/>
          <w:lang w:val="lt-LT"/>
        </w:rPr>
        <w:t>. Visi mokėjimo dokumentai, prieš juos pateikiant, turi būti suderinti su Užsakovu.</w:t>
      </w:r>
    </w:p>
    <w:p w14:paraId="574DA8A2" w14:textId="77777777" w:rsidR="000F40F2" w:rsidRPr="0022397C" w:rsidRDefault="000F40F2" w:rsidP="000F40F2">
      <w:pPr>
        <w:ind w:firstLine="709"/>
        <w:jc w:val="both"/>
        <w:rPr>
          <w:rFonts w:eastAsia="Times New Roman"/>
          <w:lang w:val="lt-LT"/>
        </w:rPr>
      </w:pPr>
    </w:p>
    <w:p w14:paraId="594B2DB6" w14:textId="77777777" w:rsidR="000F40F2" w:rsidRPr="0022397C" w:rsidRDefault="000F40F2" w:rsidP="000F40F2">
      <w:pPr>
        <w:jc w:val="right"/>
        <w:rPr>
          <w:rFonts w:eastAsiaTheme="minorHAnsi"/>
          <w:lang w:val="lt-LT"/>
        </w:rPr>
      </w:pPr>
    </w:p>
    <w:p w14:paraId="601CFEF9" w14:textId="77777777" w:rsidR="00275084" w:rsidRPr="0022397C" w:rsidRDefault="00275084" w:rsidP="000F40F2">
      <w:pPr>
        <w:spacing w:line="276" w:lineRule="auto"/>
        <w:ind w:left="780"/>
        <w:jc w:val="both"/>
        <w:rPr>
          <w:lang w:val="lt-LT" w:eastAsia="ar-SA"/>
        </w:rPr>
      </w:pPr>
    </w:p>
    <w:p w14:paraId="25D756A8" w14:textId="77777777" w:rsidR="00275084" w:rsidRPr="0022397C" w:rsidRDefault="00275084" w:rsidP="000F40F2">
      <w:pPr>
        <w:spacing w:line="276" w:lineRule="auto"/>
        <w:ind w:left="780"/>
        <w:jc w:val="both"/>
        <w:rPr>
          <w:lang w:val="lt-LT" w:eastAsia="ar-SA"/>
        </w:rPr>
      </w:pPr>
    </w:p>
    <w:p w14:paraId="29071B9D" w14:textId="3B93880E" w:rsidR="000F40F2" w:rsidRPr="0022397C" w:rsidRDefault="009230F0" w:rsidP="000F40F2">
      <w:pPr>
        <w:spacing w:line="276" w:lineRule="auto"/>
        <w:ind w:left="780"/>
        <w:jc w:val="both"/>
        <w:rPr>
          <w:lang w:val="lt-LT" w:eastAsia="ar-SA"/>
        </w:rPr>
      </w:pPr>
      <w:r w:rsidRPr="0022397C">
        <w:rPr>
          <w:lang w:val="lt-LT" w:eastAsia="ar-SA"/>
        </w:rPr>
        <w:t>Priedai:</w:t>
      </w:r>
    </w:p>
    <w:p w14:paraId="01C9F7EC" w14:textId="07AD1355" w:rsidR="009230F0" w:rsidRPr="0022397C" w:rsidRDefault="000E0FDD" w:rsidP="000F40F2">
      <w:pPr>
        <w:spacing w:line="276" w:lineRule="auto"/>
        <w:ind w:left="780"/>
        <w:jc w:val="both"/>
        <w:rPr>
          <w:lang w:val="lt-LT" w:eastAsia="ar-SA"/>
        </w:rPr>
      </w:pPr>
      <w:bookmarkStart w:id="13" w:name="_Hlk200542518"/>
      <w:r w:rsidRPr="0022397C">
        <w:rPr>
          <w:lang w:val="lt-LT" w:eastAsia="ar-SA"/>
        </w:rPr>
        <w:t>Panevėžio apylinkės</w:t>
      </w:r>
      <w:r w:rsidR="009230F0" w:rsidRPr="0022397C">
        <w:rPr>
          <w:lang w:val="lt-LT" w:eastAsia="ar-SA"/>
        </w:rPr>
        <w:t xml:space="preserve"> teismo </w:t>
      </w:r>
      <w:r w:rsidRPr="0022397C">
        <w:rPr>
          <w:lang w:val="lt-LT" w:eastAsia="ar-SA"/>
        </w:rPr>
        <w:t>aprašo</w:t>
      </w:r>
      <w:r w:rsidR="007279D1" w:rsidRPr="0022397C">
        <w:rPr>
          <w:lang w:val="lt-LT" w:eastAsia="ar-SA"/>
        </w:rPr>
        <w:t xml:space="preserve"> </w:t>
      </w:r>
      <w:bookmarkEnd w:id="13"/>
      <w:r w:rsidR="007279D1" w:rsidRPr="0022397C">
        <w:rPr>
          <w:lang w:val="lt-LT" w:eastAsia="ar-SA"/>
        </w:rPr>
        <w:t>architektūrinė dalis (SA);</w:t>
      </w:r>
    </w:p>
    <w:p w14:paraId="4A04B114" w14:textId="21470698" w:rsidR="001959B8" w:rsidRPr="0022397C" w:rsidRDefault="000E0FDD" w:rsidP="000F40F2">
      <w:pPr>
        <w:spacing w:line="276" w:lineRule="auto"/>
        <w:ind w:left="780"/>
        <w:jc w:val="both"/>
        <w:rPr>
          <w:lang w:val="lt-LT" w:eastAsia="ar-SA"/>
        </w:rPr>
      </w:pPr>
      <w:r w:rsidRPr="0022397C">
        <w:rPr>
          <w:lang w:val="lt-LT" w:eastAsia="ar-SA"/>
        </w:rPr>
        <w:t xml:space="preserve">Panevėžio apylinkės teismo aprašo </w:t>
      </w:r>
      <w:r w:rsidR="00B24816" w:rsidRPr="0022397C">
        <w:rPr>
          <w:lang w:val="lt-LT" w:eastAsia="ar-SA"/>
        </w:rPr>
        <w:t>konstrukcijų dalis (SK)</w:t>
      </w:r>
      <w:r w:rsidR="001959B8" w:rsidRPr="0022397C">
        <w:rPr>
          <w:lang w:val="lt-LT" w:eastAsia="ar-SA"/>
        </w:rPr>
        <w:t>;</w:t>
      </w:r>
    </w:p>
    <w:p w14:paraId="0EB9CCFE" w14:textId="04AC0A76" w:rsidR="007279D1" w:rsidRPr="0022397C" w:rsidRDefault="007279D1" w:rsidP="000F40F2">
      <w:pPr>
        <w:spacing w:line="276" w:lineRule="auto"/>
        <w:ind w:left="780"/>
        <w:jc w:val="both"/>
        <w:rPr>
          <w:lang w:val="lt-LT" w:eastAsia="ar-SA"/>
        </w:rPr>
      </w:pPr>
      <w:r w:rsidRPr="0022397C">
        <w:rPr>
          <w:lang w:val="lt-LT" w:eastAsia="ar-SA"/>
        </w:rPr>
        <w:t>Darbų kiekių žiniaraštis.</w:t>
      </w:r>
    </w:p>
    <w:p w14:paraId="085789BA" w14:textId="77777777" w:rsidR="00B24816" w:rsidRPr="0022397C" w:rsidRDefault="00B24816" w:rsidP="000F40F2">
      <w:pPr>
        <w:spacing w:line="276" w:lineRule="auto"/>
        <w:ind w:left="780"/>
        <w:jc w:val="both"/>
        <w:rPr>
          <w:lang w:val="lt-LT" w:eastAsia="ar-SA"/>
        </w:rPr>
      </w:pPr>
    </w:p>
    <w:p w14:paraId="3ECE3CBC" w14:textId="7B2A0C32" w:rsidR="00406C4E" w:rsidRPr="0022397C" w:rsidRDefault="00406C4E" w:rsidP="00432B3B">
      <w:pPr>
        <w:ind w:left="5040"/>
        <w:jc w:val="center"/>
        <w:rPr>
          <w:lang w:val="lt-LT"/>
        </w:rPr>
      </w:pPr>
      <w:r w:rsidRPr="0022397C">
        <w:rPr>
          <w:lang w:val="lt-LT"/>
        </w:rPr>
        <w:t xml:space="preserve">         </w:t>
      </w:r>
      <w:r w:rsidR="00BE0FCF" w:rsidRPr="0022397C">
        <w:rPr>
          <w:lang w:val="lt-LT"/>
        </w:rPr>
        <w:t xml:space="preserve">    </w:t>
      </w:r>
    </w:p>
    <w:sectPr w:rsidR="00406C4E" w:rsidRPr="0022397C" w:rsidSect="0022397C">
      <w:headerReference w:type="default" r:id="rId8"/>
      <w:footerReference w:type="default" r:id="rId9"/>
      <w:pgSz w:w="11906" w:h="16838"/>
      <w:pgMar w:top="1134" w:right="567" w:bottom="1134" w:left="1701" w:header="567" w:footer="567" w:gutter="0"/>
      <w:cols w:space="1296"/>
      <w:titlePg/>
      <w:docGrid w:linePitch="360"/>
      <w:sectPrChange w:id="14" w:author="Vita Puišienė" w:date="2025-08-06T12:32:00Z" w16du:dateUtc="2025-08-06T09:32:00Z">
        <w:sectPr w:rsidR="00406C4E" w:rsidRPr="0022397C" w:rsidSect="0022397C">
          <w:pgMar w:top="1701" w:right="567" w:bottom="1134" w:left="1701" w:header="56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12BB" w14:textId="77777777" w:rsidR="00094EC3" w:rsidRDefault="00094EC3" w:rsidP="00833BAF">
      <w:r>
        <w:separator/>
      </w:r>
    </w:p>
  </w:endnote>
  <w:endnote w:type="continuationSeparator" w:id="0">
    <w:p w14:paraId="2198C3E1" w14:textId="77777777" w:rsidR="00094EC3" w:rsidRDefault="00094EC3" w:rsidP="0083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A715" w14:textId="77777777" w:rsidR="00F834AC" w:rsidRDefault="00F834AC">
    <w:pPr>
      <w:pStyle w:val="Porat"/>
      <w:jc w:val="right"/>
    </w:pPr>
  </w:p>
  <w:p w14:paraId="2614A9B8" w14:textId="77777777" w:rsidR="00F834AC" w:rsidRDefault="00F834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64C6" w14:textId="77777777" w:rsidR="00094EC3" w:rsidRDefault="00094EC3" w:rsidP="00833BAF">
      <w:r>
        <w:separator/>
      </w:r>
    </w:p>
  </w:footnote>
  <w:footnote w:type="continuationSeparator" w:id="0">
    <w:p w14:paraId="34F8D01A" w14:textId="77777777" w:rsidR="00094EC3" w:rsidRDefault="00094EC3" w:rsidP="0083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9606"/>
      <w:docPartObj>
        <w:docPartGallery w:val="Page Numbers (Top of Page)"/>
        <w:docPartUnique/>
      </w:docPartObj>
    </w:sdtPr>
    <w:sdtContent>
      <w:p w14:paraId="76D929FA" w14:textId="10D41FCB" w:rsidR="00F834AC" w:rsidRDefault="00F834AC">
        <w:pPr>
          <w:pStyle w:val="Antrats"/>
          <w:jc w:val="center"/>
        </w:pPr>
        <w:r>
          <w:fldChar w:fldCharType="begin"/>
        </w:r>
        <w:r>
          <w:instrText xml:space="preserve"> PAGE   \* MERGEFORMAT </w:instrText>
        </w:r>
        <w:r>
          <w:fldChar w:fldCharType="separate"/>
        </w:r>
        <w:r w:rsidR="00317C8A">
          <w:rPr>
            <w:noProof/>
          </w:rPr>
          <w:t>4</w:t>
        </w:r>
        <w:r>
          <w:rPr>
            <w:noProof/>
          </w:rPr>
          <w:fldChar w:fldCharType="end"/>
        </w:r>
      </w:p>
    </w:sdtContent>
  </w:sdt>
  <w:p w14:paraId="042C5F06" w14:textId="77777777" w:rsidR="00F834AC" w:rsidRDefault="00F834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C6793"/>
    <w:multiLevelType w:val="hybridMultilevel"/>
    <w:tmpl w:val="396075B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DA9348A"/>
    <w:multiLevelType w:val="hybridMultilevel"/>
    <w:tmpl w:val="DB862A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726B56"/>
    <w:multiLevelType w:val="multilevel"/>
    <w:tmpl w:val="18223584"/>
    <w:lvl w:ilvl="0">
      <w:start w:val="1"/>
      <w:numFmt w:val="decimal"/>
      <w:lvlText w:val="%1."/>
      <w:lvlJc w:val="left"/>
      <w:pPr>
        <w:ind w:left="1700" w:hanging="990"/>
      </w:pPr>
      <w:rPr>
        <w:rFonts w:hint="default"/>
        <w:i w:val="0"/>
      </w:rPr>
    </w:lvl>
    <w:lvl w:ilvl="1">
      <w:start w:val="1"/>
      <w:numFmt w:val="decimal"/>
      <w:isLgl/>
      <w:lvlText w:val="%1.%2"/>
      <w:lvlJc w:val="left"/>
      <w:pPr>
        <w:ind w:left="502" w:hanging="36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185" w:hanging="720"/>
      </w:pPr>
      <w:rPr>
        <w:rFonts w:hint="default"/>
      </w:rPr>
    </w:lvl>
    <w:lvl w:ilvl="4">
      <w:start w:val="1"/>
      <w:numFmt w:val="decimal"/>
      <w:isLgl/>
      <w:lvlText w:val="%1.%2.%3.%4.%5"/>
      <w:lvlJc w:val="left"/>
      <w:pPr>
        <w:ind w:left="4130" w:hanging="1080"/>
      </w:pPr>
      <w:rPr>
        <w:rFonts w:hint="default"/>
      </w:rPr>
    </w:lvl>
    <w:lvl w:ilvl="5">
      <w:start w:val="1"/>
      <w:numFmt w:val="decimal"/>
      <w:isLgl/>
      <w:lvlText w:val="%1.%2.%3.%4.%5.%6"/>
      <w:lvlJc w:val="left"/>
      <w:pPr>
        <w:ind w:left="4715" w:hanging="1080"/>
      </w:pPr>
      <w:rPr>
        <w:rFonts w:hint="default"/>
      </w:rPr>
    </w:lvl>
    <w:lvl w:ilvl="6">
      <w:start w:val="1"/>
      <w:numFmt w:val="decimal"/>
      <w:isLgl/>
      <w:lvlText w:val="%1.%2.%3.%4.%5.%6.%7"/>
      <w:lvlJc w:val="left"/>
      <w:pPr>
        <w:ind w:left="5660" w:hanging="1440"/>
      </w:pPr>
      <w:rPr>
        <w:rFonts w:hint="default"/>
      </w:rPr>
    </w:lvl>
    <w:lvl w:ilvl="7">
      <w:start w:val="1"/>
      <w:numFmt w:val="decimal"/>
      <w:isLgl/>
      <w:lvlText w:val="%1.%2.%3.%4.%5.%6.%7.%8"/>
      <w:lvlJc w:val="left"/>
      <w:pPr>
        <w:ind w:left="6245" w:hanging="1440"/>
      </w:pPr>
      <w:rPr>
        <w:rFonts w:hint="default"/>
      </w:rPr>
    </w:lvl>
    <w:lvl w:ilvl="8">
      <w:start w:val="1"/>
      <w:numFmt w:val="decimal"/>
      <w:isLgl/>
      <w:lvlText w:val="%1.%2.%3.%4.%5.%6.%7.%8.%9"/>
      <w:lvlJc w:val="left"/>
      <w:pPr>
        <w:ind w:left="7190" w:hanging="1800"/>
      </w:pPr>
      <w:rPr>
        <w:rFonts w:hint="default"/>
      </w:rPr>
    </w:lvl>
  </w:abstractNum>
  <w:abstractNum w:abstractNumId="3" w15:restartNumberingAfterBreak="0">
    <w:nsid w:val="13625070"/>
    <w:multiLevelType w:val="multilevel"/>
    <w:tmpl w:val="18223584"/>
    <w:lvl w:ilvl="0">
      <w:start w:val="1"/>
      <w:numFmt w:val="decimal"/>
      <w:lvlText w:val="%1."/>
      <w:lvlJc w:val="left"/>
      <w:pPr>
        <w:ind w:left="1700" w:hanging="990"/>
      </w:pPr>
      <w:rPr>
        <w:rFonts w:hint="default"/>
        <w:i w:val="0"/>
      </w:rPr>
    </w:lvl>
    <w:lvl w:ilvl="1">
      <w:start w:val="1"/>
      <w:numFmt w:val="decimal"/>
      <w:isLgl/>
      <w:lvlText w:val="%1.%2"/>
      <w:lvlJc w:val="left"/>
      <w:pPr>
        <w:ind w:left="1655" w:hanging="36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185" w:hanging="720"/>
      </w:pPr>
      <w:rPr>
        <w:rFonts w:hint="default"/>
      </w:rPr>
    </w:lvl>
    <w:lvl w:ilvl="4">
      <w:start w:val="1"/>
      <w:numFmt w:val="decimal"/>
      <w:isLgl/>
      <w:lvlText w:val="%1.%2.%3.%4.%5"/>
      <w:lvlJc w:val="left"/>
      <w:pPr>
        <w:ind w:left="4130" w:hanging="1080"/>
      </w:pPr>
      <w:rPr>
        <w:rFonts w:hint="default"/>
      </w:rPr>
    </w:lvl>
    <w:lvl w:ilvl="5">
      <w:start w:val="1"/>
      <w:numFmt w:val="decimal"/>
      <w:isLgl/>
      <w:lvlText w:val="%1.%2.%3.%4.%5.%6"/>
      <w:lvlJc w:val="left"/>
      <w:pPr>
        <w:ind w:left="4715" w:hanging="1080"/>
      </w:pPr>
      <w:rPr>
        <w:rFonts w:hint="default"/>
      </w:rPr>
    </w:lvl>
    <w:lvl w:ilvl="6">
      <w:start w:val="1"/>
      <w:numFmt w:val="decimal"/>
      <w:isLgl/>
      <w:lvlText w:val="%1.%2.%3.%4.%5.%6.%7"/>
      <w:lvlJc w:val="left"/>
      <w:pPr>
        <w:ind w:left="5660" w:hanging="1440"/>
      </w:pPr>
      <w:rPr>
        <w:rFonts w:hint="default"/>
      </w:rPr>
    </w:lvl>
    <w:lvl w:ilvl="7">
      <w:start w:val="1"/>
      <w:numFmt w:val="decimal"/>
      <w:isLgl/>
      <w:lvlText w:val="%1.%2.%3.%4.%5.%6.%7.%8"/>
      <w:lvlJc w:val="left"/>
      <w:pPr>
        <w:ind w:left="6245" w:hanging="1440"/>
      </w:pPr>
      <w:rPr>
        <w:rFonts w:hint="default"/>
      </w:rPr>
    </w:lvl>
    <w:lvl w:ilvl="8">
      <w:start w:val="1"/>
      <w:numFmt w:val="decimal"/>
      <w:isLgl/>
      <w:lvlText w:val="%1.%2.%3.%4.%5.%6.%7.%8.%9"/>
      <w:lvlJc w:val="left"/>
      <w:pPr>
        <w:ind w:left="7190" w:hanging="1800"/>
      </w:pPr>
      <w:rPr>
        <w:rFonts w:hint="default"/>
      </w:rPr>
    </w:lvl>
  </w:abstractNum>
  <w:abstractNum w:abstractNumId="4" w15:restartNumberingAfterBreak="0">
    <w:nsid w:val="20A347F7"/>
    <w:multiLevelType w:val="hybridMultilevel"/>
    <w:tmpl w:val="08481286"/>
    <w:lvl w:ilvl="0" w:tplc="91225B6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CF5C2E"/>
    <w:multiLevelType w:val="hybridMultilevel"/>
    <w:tmpl w:val="DA5EE368"/>
    <w:lvl w:ilvl="0" w:tplc="A2D434C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8050CFD"/>
    <w:multiLevelType w:val="multilevel"/>
    <w:tmpl w:val="15908A32"/>
    <w:lvl w:ilvl="0">
      <w:start w:val="1"/>
      <w:numFmt w:val="decimal"/>
      <w:lvlText w:val="%1."/>
      <w:lvlJc w:val="left"/>
      <w:pPr>
        <w:ind w:left="360" w:hanging="360"/>
      </w:pPr>
      <w:rPr>
        <w:b/>
      </w:rPr>
    </w:lvl>
    <w:lvl w:ilvl="1">
      <w:start w:val="1"/>
      <w:numFmt w:val="decimalZero"/>
      <w:lvlText w:val="Reik_%1_0%2"/>
      <w:lvlJc w:val="left"/>
      <w:pPr>
        <w:ind w:left="36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2A5CC2"/>
    <w:multiLevelType w:val="multilevel"/>
    <w:tmpl w:val="18223584"/>
    <w:lvl w:ilvl="0">
      <w:start w:val="1"/>
      <w:numFmt w:val="decimal"/>
      <w:lvlText w:val="%1."/>
      <w:lvlJc w:val="left"/>
      <w:pPr>
        <w:ind w:left="1700" w:hanging="990"/>
      </w:pPr>
      <w:rPr>
        <w:rFonts w:hint="default"/>
        <w:i w:val="0"/>
      </w:rPr>
    </w:lvl>
    <w:lvl w:ilvl="1">
      <w:start w:val="1"/>
      <w:numFmt w:val="decimal"/>
      <w:isLgl/>
      <w:lvlText w:val="%1.%2"/>
      <w:lvlJc w:val="left"/>
      <w:pPr>
        <w:ind w:left="502" w:hanging="36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185" w:hanging="720"/>
      </w:pPr>
      <w:rPr>
        <w:rFonts w:hint="default"/>
      </w:rPr>
    </w:lvl>
    <w:lvl w:ilvl="4">
      <w:start w:val="1"/>
      <w:numFmt w:val="decimal"/>
      <w:isLgl/>
      <w:lvlText w:val="%1.%2.%3.%4.%5"/>
      <w:lvlJc w:val="left"/>
      <w:pPr>
        <w:ind w:left="4130" w:hanging="1080"/>
      </w:pPr>
      <w:rPr>
        <w:rFonts w:hint="default"/>
      </w:rPr>
    </w:lvl>
    <w:lvl w:ilvl="5">
      <w:start w:val="1"/>
      <w:numFmt w:val="decimal"/>
      <w:isLgl/>
      <w:lvlText w:val="%1.%2.%3.%4.%5.%6"/>
      <w:lvlJc w:val="left"/>
      <w:pPr>
        <w:ind w:left="4715" w:hanging="1080"/>
      </w:pPr>
      <w:rPr>
        <w:rFonts w:hint="default"/>
      </w:rPr>
    </w:lvl>
    <w:lvl w:ilvl="6">
      <w:start w:val="1"/>
      <w:numFmt w:val="decimal"/>
      <w:isLgl/>
      <w:lvlText w:val="%1.%2.%3.%4.%5.%6.%7"/>
      <w:lvlJc w:val="left"/>
      <w:pPr>
        <w:ind w:left="5660" w:hanging="1440"/>
      </w:pPr>
      <w:rPr>
        <w:rFonts w:hint="default"/>
      </w:rPr>
    </w:lvl>
    <w:lvl w:ilvl="7">
      <w:start w:val="1"/>
      <w:numFmt w:val="decimal"/>
      <w:isLgl/>
      <w:lvlText w:val="%1.%2.%3.%4.%5.%6.%7.%8"/>
      <w:lvlJc w:val="left"/>
      <w:pPr>
        <w:ind w:left="6245" w:hanging="1440"/>
      </w:pPr>
      <w:rPr>
        <w:rFonts w:hint="default"/>
      </w:rPr>
    </w:lvl>
    <w:lvl w:ilvl="8">
      <w:start w:val="1"/>
      <w:numFmt w:val="decimal"/>
      <w:isLgl/>
      <w:lvlText w:val="%1.%2.%3.%4.%5.%6.%7.%8.%9"/>
      <w:lvlJc w:val="left"/>
      <w:pPr>
        <w:ind w:left="7190" w:hanging="1800"/>
      </w:pPr>
      <w:rPr>
        <w:rFonts w:hint="default"/>
      </w:rPr>
    </w:lvl>
  </w:abstractNum>
  <w:abstractNum w:abstractNumId="8" w15:restartNumberingAfterBreak="0">
    <w:nsid w:val="2DE01E87"/>
    <w:multiLevelType w:val="multilevel"/>
    <w:tmpl w:val="F3D85FC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rPr>
    </w:lvl>
    <w:lvl w:ilvl="1" w:tplc="04090001">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15:restartNumberingAfterBreak="0">
    <w:nsid w:val="3C3469CA"/>
    <w:multiLevelType w:val="hybridMultilevel"/>
    <w:tmpl w:val="ECC4C7B6"/>
    <w:lvl w:ilvl="0" w:tplc="8BBE79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D6678D"/>
    <w:multiLevelType w:val="multilevel"/>
    <w:tmpl w:val="18223584"/>
    <w:lvl w:ilvl="0">
      <w:start w:val="1"/>
      <w:numFmt w:val="decimal"/>
      <w:lvlText w:val="%1."/>
      <w:lvlJc w:val="left"/>
      <w:pPr>
        <w:ind w:left="1700" w:hanging="990"/>
      </w:pPr>
      <w:rPr>
        <w:rFonts w:hint="default"/>
        <w:i w:val="0"/>
      </w:rPr>
    </w:lvl>
    <w:lvl w:ilvl="1">
      <w:start w:val="1"/>
      <w:numFmt w:val="decimal"/>
      <w:isLgl/>
      <w:lvlText w:val="%1.%2"/>
      <w:lvlJc w:val="left"/>
      <w:pPr>
        <w:ind w:left="1655" w:hanging="360"/>
      </w:pPr>
      <w:rPr>
        <w:rFonts w:hint="default"/>
      </w:rPr>
    </w:lvl>
    <w:lvl w:ilvl="2">
      <w:start w:val="1"/>
      <w:numFmt w:val="decimal"/>
      <w:isLgl/>
      <w:lvlText w:val="%1.%2.%3"/>
      <w:lvlJc w:val="left"/>
      <w:pPr>
        <w:ind w:left="2600" w:hanging="720"/>
      </w:pPr>
      <w:rPr>
        <w:rFonts w:hint="default"/>
      </w:rPr>
    </w:lvl>
    <w:lvl w:ilvl="3">
      <w:start w:val="1"/>
      <w:numFmt w:val="decimal"/>
      <w:isLgl/>
      <w:lvlText w:val="%1.%2.%3.%4"/>
      <w:lvlJc w:val="left"/>
      <w:pPr>
        <w:ind w:left="3185" w:hanging="720"/>
      </w:pPr>
      <w:rPr>
        <w:rFonts w:hint="default"/>
      </w:rPr>
    </w:lvl>
    <w:lvl w:ilvl="4">
      <w:start w:val="1"/>
      <w:numFmt w:val="decimal"/>
      <w:isLgl/>
      <w:lvlText w:val="%1.%2.%3.%4.%5"/>
      <w:lvlJc w:val="left"/>
      <w:pPr>
        <w:ind w:left="4130" w:hanging="1080"/>
      </w:pPr>
      <w:rPr>
        <w:rFonts w:hint="default"/>
      </w:rPr>
    </w:lvl>
    <w:lvl w:ilvl="5">
      <w:start w:val="1"/>
      <w:numFmt w:val="decimal"/>
      <w:isLgl/>
      <w:lvlText w:val="%1.%2.%3.%4.%5.%6"/>
      <w:lvlJc w:val="left"/>
      <w:pPr>
        <w:ind w:left="4715" w:hanging="1080"/>
      </w:pPr>
      <w:rPr>
        <w:rFonts w:hint="default"/>
      </w:rPr>
    </w:lvl>
    <w:lvl w:ilvl="6">
      <w:start w:val="1"/>
      <w:numFmt w:val="decimal"/>
      <w:isLgl/>
      <w:lvlText w:val="%1.%2.%3.%4.%5.%6.%7"/>
      <w:lvlJc w:val="left"/>
      <w:pPr>
        <w:ind w:left="5660" w:hanging="1440"/>
      </w:pPr>
      <w:rPr>
        <w:rFonts w:hint="default"/>
      </w:rPr>
    </w:lvl>
    <w:lvl w:ilvl="7">
      <w:start w:val="1"/>
      <w:numFmt w:val="decimal"/>
      <w:isLgl/>
      <w:lvlText w:val="%1.%2.%3.%4.%5.%6.%7.%8"/>
      <w:lvlJc w:val="left"/>
      <w:pPr>
        <w:ind w:left="6245" w:hanging="1440"/>
      </w:pPr>
      <w:rPr>
        <w:rFonts w:hint="default"/>
      </w:rPr>
    </w:lvl>
    <w:lvl w:ilvl="8">
      <w:start w:val="1"/>
      <w:numFmt w:val="decimal"/>
      <w:isLgl/>
      <w:lvlText w:val="%1.%2.%3.%4.%5.%6.%7.%8.%9"/>
      <w:lvlJc w:val="left"/>
      <w:pPr>
        <w:ind w:left="7190" w:hanging="1800"/>
      </w:pPr>
      <w:rPr>
        <w:rFonts w:hint="default"/>
      </w:rPr>
    </w:lvl>
  </w:abstractNum>
  <w:abstractNum w:abstractNumId="12" w15:restartNumberingAfterBreak="0">
    <w:nsid w:val="4CBB55BA"/>
    <w:multiLevelType w:val="hybridMultilevel"/>
    <w:tmpl w:val="F718F304"/>
    <w:lvl w:ilvl="0" w:tplc="17F2069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4F702F02"/>
    <w:multiLevelType w:val="hybridMultilevel"/>
    <w:tmpl w:val="84AE9C74"/>
    <w:lvl w:ilvl="0" w:tplc="9BF0EBAE">
      <w:start w:val="1"/>
      <w:numFmt w:val="decimal"/>
      <w:lvlText w:val="%1."/>
      <w:lvlJc w:val="left"/>
      <w:pPr>
        <w:ind w:left="1841" w:hanging="990"/>
      </w:pPr>
      <w:rPr>
        <w:rFonts w:hint="default"/>
        <w:i w:val="0"/>
      </w:rPr>
    </w:lvl>
    <w:lvl w:ilvl="1" w:tplc="04270019" w:tentative="1">
      <w:start w:val="1"/>
      <w:numFmt w:val="lowerLetter"/>
      <w:lvlText w:val="%2."/>
      <w:lvlJc w:val="left"/>
      <w:pPr>
        <w:ind w:left="1658" w:hanging="360"/>
      </w:pPr>
    </w:lvl>
    <w:lvl w:ilvl="2" w:tplc="0427001B" w:tentative="1">
      <w:start w:val="1"/>
      <w:numFmt w:val="lowerRoman"/>
      <w:lvlText w:val="%3."/>
      <w:lvlJc w:val="right"/>
      <w:pPr>
        <w:ind w:left="2378" w:hanging="180"/>
      </w:pPr>
    </w:lvl>
    <w:lvl w:ilvl="3" w:tplc="0427000F" w:tentative="1">
      <w:start w:val="1"/>
      <w:numFmt w:val="decimal"/>
      <w:lvlText w:val="%4."/>
      <w:lvlJc w:val="left"/>
      <w:pPr>
        <w:ind w:left="3098" w:hanging="360"/>
      </w:pPr>
    </w:lvl>
    <w:lvl w:ilvl="4" w:tplc="04270019" w:tentative="1">
      <w:start w:val="1"/>
      <w:numFmt w:val="lowerLetter"/>
      <w:lvlText w:val="%5."/>
      <w:lvlJc w:val="left"/>
      <w:pPr>
        <w:ind w:left="3818" w:hanging="360"/>
      </w:pPr>
    </w:lvl>
    <w:lvl w:ilvl="5" w:tplc="0427001B" w:tentative="1">
      <w:start w:val="1"/>
      <w:numFmt w:val="lowerRoman"/>
      <w:lvlText w:val="%6."/>
      <w:lvlJc w:val="right"/>
      <w:pPr>
        <w:ind w:left="4538" w:hanging="180"/>
      </w:pPr>
    </w:lvl>
    <w:lvl w:ilvl="6" w:tplc="0427000F" w:tentative="1">
      <w:start w:val="1"/>
      <w:numFmt w:val="decimal"/>
      <w:lvlText w:val="%7."/>
      <w:lvlJc w:val="left"/>
      <w:pPr>
        <w:ind w:left="5258" w:hanging="360"/>
      </w:pPr>
    </w:lvl>
    <w:lvl w:ilvl="7" w:tplc="04270019" w:tentative="1">
      <w:start w:val="1"/>
      <w:numFmt w:val="lowerLetter"/>
      <w:lvlText w:val="%8."/>
      <w:lvlJc w:val="left"/>
      <w:pPr>
        <w:ind w:left="5978" w:hanging="360"/>
      </w:pPr>
    </w:lvl>
    <w:lvl w:ilvl="8" w:tplc="0427001B" w:tentative="1">
      <w:start w:val="1"/>
      <w:numFmt w:val="lowerRoman"/>
      <w:lvlText w:val="%9."/>
      <w:lvlJc w:val="right"/>
      <w:pPr>
        <w:ind w:left="6698" w:hanging="180"/>
      </w:pPr>
    </w:lvl>
  </w:abstractNum>
  <w:abstractNum w:abstractNumId="14" w15:restartNumberingAfterBreak="0">
    <w:nsid w:val="639A5599"/>
    <w:multiLevelType w:val="hybridMultilevel"/>
    <w:tmpl w:val="F27032B6"/>
    <w:lvl w:ilvl="0" w:tplc="0CD82176">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75C673C9"/>
    <w:multiLevelType w:val="hybridMultilevel"/>
    <w:tmpl w:val="CF2A3310"/>
    <w:lvl w:ilvl="0" w:tplc="04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E3A4709"/>
    <w:multiLevelType w:val="hybridMultilevel"/>
    <w:tmpl w:val="D61201C0"/>
    <w:lvl w:ilvl="0" w:tplc="2DCEB7FC">
      <w:start w:val="1"/>
      <w:numFmt w:val="decimal"/>
      <w:lvlText w:val="4.%1."/>
      <w:lvlJc w:val="left"/>
      <w:pPr>
        <w:tabs>
          <w:tab w:val="num" w:pos="993"/>
        </w:tabs>
        <w:ind w:left="-141" w:firstLine="567"/>
      </w:pPr>
      <w:rPr>
        <w:b w:val="0"/>
        <w:bCs w:val="0"/>
        <w:i w:val="0"/>
        <w:iCs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12696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9452973">
    <w:abstractNumId w:val="14"/>
  </w:num>
  <w:num w:numId="3" w16cid:durableId="20528029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7292864">
    <w:abstractNumId w:val="8"/>
  </w:num>
  <w:num w:numId="5" w16cid:durableId="1477142869">
    <w:abstractNumId w:val="5"/>
  </w:num>
  <w:num w:numId="6" w16cid:durableId="920333686">
    <w:abstractNumId w:val="7"/>
  </w:num>
  <w:num w:numId="7" w16cid:durableId="850607298">
    <w:abstractNumId w:val="13"/>
  </w:num>
  <w:num w:numId="8" w16cid:durableId="452135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9125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58203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9204737">
    <w:abstractNumId w:val="11"/>
  </w:num>
  <w:num w:numId="12" w16cid:durableId="2098019675">
    <w:abstractNumId w:val="2"/>
  </w:num>
  <w:num w:numId="13" w16cid:durableId="1887712603">
    <w:abstractNumId w:val="3"/>
  </w:num>
  <w:num w:numId="14" w16cid:durableId="833835948">
    <w:abstractNumId w:val="10"/>
  </w:num>
  <w:num w:numId="15" w16cid:durableId="1731998262">
    <w:abstractNumId w:val="12"/>
  </w:num>
  <w:num w:numId="16" w16cid:durableId="34086565">
    <w:abstractNumId w:val="9"/>
  </w:num>
  <w:num w:numId="17" w16cid:durableId="1243569260">
    <w:abstractNumId w:val="15"/>
  </w:num>
  <w:num w:numId="18" w16cid:durableId="6920008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Puišienė">
    <w15:presenceInfo w15:providerId="AD" w15:userId="S-1-5-21-2684307482-3008079090-195167589-4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4E9"/>
    <w:rsid w:val="0001076C"/>
    <w:rsid w:val="000176C3"/>
    <w:rsid w:val="00021453"/>
    <w:rsid w:val="000216ED"/>
    <w:rsid w:val="00033414"/>
    <w:rsid w:val="000350E8"/>
    <w:rsid w:val="00050279"/>
    <w:rsid w:val="000540FD"/>
    <w:rsid w:val="0006256F"/>
    <w:rsid w:val="000711D5"/>
    <w:rsid w:val="0007151E"/>
    <w:rsid w:val="00077345"/>
    <w:rsid w:val="000857B4"/>
    <w:rsid w:val="00094EC3"/>
    <w:rsid w:val="000B303C"/>
    <w:rsid w:val="000B3166"/>
    <w:rsid w:val="000B5587"/>
    <w:rsid w:val="000B67BE"/>
    <w:rsid w:val="000C01D1"/>
    <w:rsid w:val="000C03BA"/>
    <w:rsid w:val="000C07C1"/>
    <w:rsid w:val="000C1C96"/>
    <w:rsid w:val="000C6B73"/>
    <w:rsid w:val="000C6D5F"/>
    <w:rsid w:val="000C7282"/>
    <w:rsid w:val="000C77E2"/>
    <w:rsid w:val="000D5D3C"/>
    <w:rsid w:val="000D712C"/>
    <w:rsid w:val="000D790A"/>
    <w:rsid w:val="000E0FDD"/>
    <w:rsid w:val="000E3437"/>
    <w:rsid w:val="000E4F8E"/>
    <w:rsid w:val="000F084B"/>
    <w:rsid w:val="000F322B"/>
    <w:rsid w:val="000F40F2"/>
    <w:rsid w:val="000F7E5E"/>
    <w:rsid w:val="001061E9"/>
    <w:rsid w:val="00110B1E"/>
    <w:rsid w:val="00114099"/>
    <w:rsid w:val="00120BB1"/>
    <w:rsid w:val="00121B4A"/>
    <w:rsid w:val="00121B9C"/>
    <w:rsid w:val="001337E8"/>
    <w:rsid w:val="00134E42"/>
    <w:rsid w:val="00140075"/>
    <w:rsid w:val="001405B4"/>
    <w:rsid w:val="00140738"/>
    <w:rsid w:val="00140824"/>
    <w:rsid w:val="00144F52"/>
    <w:rsid w:val="00146F6D"/>
    <w:rsid w:val="00154EA3"/>
    <w:rsid w:val="001611BB"/>
    <w:rsid w:val="0016185D"/>
    <w:rsid w:val="00162244"/>
    <w:rsid w:val="00164A14"/>
    <w:rsid w:val="00182393"/>
    <w:rsid w:val="001826E8"/>
    <w:rsid w:val="00182803"/>
    <w:rsid w:val="001959B8"/>
    <w:rsid w:val="001A18AB"/>
    <w:rsid w:val="001A35D0"/>
    <w:rsid w:val="001A701F"/>
    <w:rsid w:val="001B0D01"/>
    <w:rsid w:val="001B216B"/>
    <w:rsid w:val="001D1B36"/>
    <w:rsid w:val="001D2D45"/>
    <w:rsid w:val="001D609B"/>
    <w:rsid w:val="001E4425"/>
    <w:rsid w:val="0021520D"/>
    <w:rsid w:val="00216D93"/>
    <w:rsid w:val="002221FC"/>
    <w:rsid w:val="00222BBE"/>
    <w:rsid w:val="0022397C"/>
    <w:rsid w:val="002243F8"/>
    <w:rsid w:val="00225DA0"/>
    <w:rsid w:val="00230B1E"/>
    <w:rsid w:val="0023230F"/>
    <w:rsid w:val="00232692"/>
    <w:rsid w:val="00233E8A"/>
    <w:rsid w:val="00234EE1"/>
    <w:rsid w:val="0023517A"/>
    <w:rsid w:val="002360AF"/>
    <w:rsid w:val="00236EF6"/>
    <w:rsid w:val="00244389"/>
    <w:rsid w:val="00253987"/>
    <w:rsid w:val="002570A9"/>
    <w:rsid w:val="002572B8"/>
    <w:rsid w:val="00260EAC"/>
    <w:rsid w:val="00264F6B"/>
    <w:rsid w:val="00267006"/>
    <w:rsid w:val="002677C7"/>
    <w:rsid w:val="002704F3"/>
    <w:rsid w:val="00271C38"/>
    <w:rsid w:val="00272990"/>
    <w:rsid w:val="00275084"/>
    <w:rsid w:val="002812FF"/>
    <w:rsid w:val="002830F9"/>
    <w:rsid w:val="002836A1"/>
    <w:rsid w:val="002849D3"/>
    <w:rsid w:val="002856C1"/>
    <w:rsid w:val="00287EDD"/>
    <w:rsid w:val="00294802"/>
    <w:rsid w:val="002A042E"/>
    <w:rsid w:val="002A4FA3"/>
    <w:rsid w:val="002A5941"/>
    <w:rsid w:val="002A77E2"/>
    <w:rsid w:val="002A7EB0"/>
    <w:rsid w:val="002B0308"/>
    <w:rsid w:val="002B4796"/>
    <w:rsid w:val="002B67DB"/>
    <w:rsid w:val="002C0B59"/>
    <w:rsid w:val="002C2E4E"/>
    <w:rsid w:val="002C487F"/>
    <w:rsid w:val="002C6681"/>
    <w:rsid w:val="002D1B6D"/>
    <w:rsid w:val="002D4665"/>
    <w:rsid w:val="002D73AB"/>
    <w:rsid w:val="002E106A"/>
    <w:rsid w:val="002E6532"/>
    <w:rsid w:val="002F10D5"/>
    <w:rsid w:val="002F5897"/>
    <w:rsid w:val="00306FDD"/>
    <w:rsid w:val="00317C8A"/>
    <w:rsid w:val="003239A6"/>
    <w:rsid w:val="003242AC"/>
    <w:rsid w:val="0032530B"/>
    <w:rsid w:val="00332512"/>
    <w:rsid w:val="00332C37"/>
    <w:rsid w:val="003400CC"/>
    <w:rsid w:val="00355251"/>
    <w:rsid w:val="00357857"/>
    <w:rsid w:val="00361D5B"/>
    <w:rsid w:val="0036284F"/>
    <w:rsid w:val="00380AC1"/>
    <w:rsid w:val="0038635E"/>
    <w:rsid w:val="00387D59"/>
    <w:rsid w:val="00393AF1"/>
    <w:rsid w:val="003A4BF8"/>
    <w:rsid w:val="003B01CF"/>
    <w:rsid w:val="003B73CB"/>
    <w:rsid w:val="003C0497"/>
    <w:rsid w:val="003C2A41"/>
    <w:rsid w:val="003C3232"/>
    <w:rsid w:val="003C64BD"/>
    <w:rsid w:val="003D0CF7"/>
    <w:rsid w:val="003D315F"/>
    <w:rsid w:val="003D358C"/>
    <w:rsid w:val="003D569F"/>
    <w:rsid w:val="003D714D"/>
    <w:rsid w:val="003D7EC6"/>
    <w:rsid w:val="003E4CA4"/>
    <w:rsid w:val="003E60F4"/>
    <w:rsid w:val="003E6DE0"/>
    <w:rsid w:val="003E748A"/>
    <w:rsid w:val="003F0EEE"/>
    <w:rsid w:val="003F7064"/>
    <w:rsid w:val="003F7BD8"/>
    <w:rsid w:val="00405B1D"/>
    <w:rsid w:val="00405F44"/>
    <w:rsid w:val="00406C4E"/>
    <w:rsid w:val="004107A7"/>
    <w:rsid w:val="00413886"/>
    <w:rsid w:val="00414C59"/>
    <w:rsid w:val="00425BEB"/>
    <w:rsid w:val="00427720"/>
    <w:rsid w:val="00432B3B"/>
    <w:rsid w:val="0043386C"/>
    <w:rsid w:val="0043455F"/>
    <w:rsid w:val="004371A6"/>
    <w:rsid w:val="0044514E"/>
    <w:rsid w:val="004460E6"/>
    <w:rsid w:val="004509A0"/>
    <w:rsid w:val="004530C7"/>
    <w:rsid w:val="00455C1E"/>
    <w:rsid w:val="00460B72"/>
    <w:rsid w:val="004622C3"/>
    <w:rsid w:val="00462851"/>
    <w:rsid w:val="004644E9"/>
    <w:rsid w:val="00465E3E"/>
    <w:rsid w:val="0046600C"/>
    <w:rsid w:val="00473AFD"/>
    <w:rsid w:val="004742A7"/>
    <w:rsid w:val="00480B81"/>
    <w:rsid w:val="00485CCD"/>
    <w:rsid w:val="00486417"/>
    <w:rsid w:val="0049296D"/>
    <w:rsid w:val="00495363"/>
    <w:rsid w:val="00495483"/>
    <w:rsid w:val="00496369"/>
    <w:rsid w:val="004A4107"/>
    <w:rsid w:val="004B0F12"/>
    <w:rsid w:val="004B294A"/>
    <w:rsid w:val="004C3F59"/>
    <w:rsid w:val="004C5CE1"/>
    <w:rsid w:val="004C6B30"/>
    <w:rsid w:val="004C7444"/>
    <w:rsid w:val="004D4750"/>
    <w:rsid w:val="004D569C"/>
    <w:rsid w:val="004D7AC0"/>
    <w:rsid w:val="004E093D"/>
    <w:rsid w:val="004F18CC"/>
    <w:rsid w:val="004F203A"/>
    <w:rsid w:val="004F66EA"/>
    <w:rsid w:val="004F743F"/>
    <w:rsid w:val="005072DA"/>
    <w:rsid w:val="00513559"/>
    <w:rsid w:val="005171FD"/>
    <w:rsid w:val="00520408"/>
    <w:rsid w:val="0052149D"/>
    <w:rsid w:val="005323DE"/>
    <w:rsid w:val="00533105"/>
    <w:rsid w:val="0053501F"/>
    <w:rsid w:val="0054029F"/>
    <w:rsid w:val="005407ED"/>
    <w:rsid w:val="00540A03"/>
    <w:rsid w:val="00542B01"/>
    <w:rsid w:val="00545629"/>
    <w:rsid w:val="005514A8"/>
    <w:rsid w:val="0055223C"/>
    <w:rsid w:val="00553C05"/>
    <w:rsid w:val="00562266"/>
    <w:rsid w:val="005660F0"/>
    <w:rsid w:val="005753A7"/>
    <w:rsid w:val="00576CCF"/>
    <w:rsid w:val="00580928"/>
    <w:rsid w:val="005973F3"/>
    <w:rsid w:val="005A0434"/>
    <w:rsid w:val="005B0714"/>
    <w:rsid w:val="005B55C5"/>
    <w:rsid w:val="005C004F"/>
    <w:rsid w:val="005C1A7B"/>
    <w:rsid w:val="005C5EF2"/>
    <w:rsid w:val="005C61F3"/>
    <w:rsid w:val="005D149C"/>
    <w:rsid w:val="005D412F"/>
    <w:rsid w:val="005D6678"/>
    <w:rsid w:val="00603614"/>
    <w:rsid w:val="00610B10"/>
    <w:rsid w:val="00611A91"/>
    <w:rsid w:val="0061226B"/>
    <w:rsid w:val="0061336D"/>
    <w:rsid w:val="00621C1F"/>
    <w:rsid w:val="0063659D"/>
    <w:rsid w:val="00640E70"/>
    <w:rsid w:val="00641169"/>
    <w:rsid w:val="00651032"/>
    <w:rsid w:val="006702B0"/>
    <w:rsid w:val="00670449"/>
    <w:rsid w:val="00675327"/>
    <w:rsid w:val="00676169"/>
    <w:rsid w:val="00676C1E"/>
    <w:rsid w:val="006774AA"/>
    <w:rsid w:val="00683EC3"/>
    <w:rsid w:val="00685D41"/>
    <w:rsid w:val="00686ACB"/>
    <w:rsid w:val="006940FF"/>
    <w:rsid w:val="00695007"/>
    <w:rsid w:val="006A3211"/>
    <w:rsid w:val="006B375E"/>
    <w:rsid w:val="006B4426"/>
    <w:rsid w:val="006C0121"/>
    <w:rsid w:val="006C18AC"/>
    <w:rsid w:val="006C2FC7"/>
    <w:rsid w:val="006D032B"/>
    <w:rsid w:val="006E0544"/>
    <w:rsid w:val="006E75DA"/>
    <w:rsid w:val="006F0FDD"/>
    <w:rsid w:val="007038FA"/>
    <w:rsid w:val="007043E1"/>
    <w:rsid w:val="00705EFB"/>
    <w:rsid w:val="00714BBB"/>
    <w:rsid w:val="00721B6A"/>
    <w:rsid w:val="00723776"/>
    <w:rsid w:val="007279D1"/>
    <w:rsid w:val="00731CCC"/>
    <w:rsid w:val="007327CB"/>
    <w:rsid w:val="007339AD"/>
    <w:rsid w:val="00734BCA"/>
    <w:rsid w:val="00737381"/>
    <w:rsid w:val="00743C7E"/>
    <w:rsid w:val="00746C2B"/>
    <w:rsid w:val="0075718D"/>
    <w:rsid w:val="007610D1"/>
    <w:rsid w:val="00763D9A"/>
    <w:rsid w:val="0077283E"/>
    <w:rsid w:val="00774ADD"/>
    <w:rsid w:val="00775D52"/>
    <w:rsid w:val="007765B3"/>
    <w:rsid w:val="00776F75"/>
    <w:rsid w:val="00793C9A"/>
    <w:rsid w:val="007946AD"/>
    <w:rsid w:val="00795CEF"/>
    <w:rsid w:val="007A309D"/>
    <w:rsid w:val="007C12AE"/>
    <w:rsid w:val="007C28E0"/>
    <w:rsid w:val="007C2A5A"/>
    <w:rsid w:val="007D07DD"/>
    <w:rsid w:val="007D454B"/>
    <w:rsid w:val="007D4638"/>
    <w:rsid w:val="007E387B"/>
    <w:rsid w:val="007F15DE"/>
    <w:rsid w:val="007F1F60"/>
    <w:rsid w:val="007F4079"/>
    <w:rsid w:val="0080510B"/>
    <w:rsid w:val="008147FE"/>
    <w:rsid w:val="00827335"/>
    <w:rsid w:val="008321C9"/>
    <w:rsid w:val="00833BAF"/>
    <w:rsid w:val="00834EDF"/>
    <w:rsid w:val="0083590E"/>
    <w:rsid w:val="008371F5"/>
    <w:rsid w:val="0084234F"/>
    <w:rsid w:val="00845A63"/>
    <w:rsid w:val="00846438"/>
    <w:rsid w:val="00853A6B"/>
    <w:rsid w:val="00863B78"/>
    <w:rsid w:val="00867A80"/>
    <w:rsid w:val="008718E7"/>
    <w:rsid w:val="00873273"/>
    <w:rsid w:val="0087758F"/>
    <w:rsid w:val="00881B23"/>
    <w:rsid w:val="00881E76"/>
    <w:rsid w:val="00883977"/>
    <w:rsid w:val="00883F66"/>
    <w:rsid w:val="0088515A"/>
    <w:rsid w:val="00890D10"/>
    <w:rsid w:val="00894376"/>
    <w:rsid w:val="008945EA"/>
    <w:rsid w:val="008949D8"/>
    <w:rsid w:val="0089563E"/>
    <w:rsid w:val="0089678E"/>
    <w:rsid w:val="008979EA"/>
    <w:rsid w:val="008C1CEF"/>
    <w:rsid w:val="008C2D27"/>
    <w:rsid w:val="008C6CB2"/>
    <w:rsid w:val="008D1ECD"/>
    <w:rsid w:val="008D62CE"/>
    <w:rsid w:val="008E3845"/>
    <w:rsid w:val="008E3E83"/>
    <w:rsid w:val="008E4219"/>
    <w:rsid w:val="008E6C1D"/>
    <w:rsid w:val="008E6FFD"/>
    <w:rsid w:val="008F0FF5"/>
    <w:rsid w:val="008F1668"/>
    <w:rsid w:val="008F28F8"/>
    <w:rsid w:val="008F6821"/>
    <w:rsid w:val="008F7E6D"/>
    <w:rsid w:val="009047D7"/>
    <w:rsid w:val="0090765A"/>
    <w:rsid w:val="00913E47"/>
    <w:rsid w:val="009149BC"/>
    <w:rsid w:val="00915913"/>
    <w:rsid w:val="00920225"/>
    <w:rsid w:val="009230F0"/>
    <w:rsid w:val="009252A9"/>
    <w:rsid w:val="0092541E"/>
    <w:rsid w:val="00925F90"/>
    <w:rsid w:val="00927E77"/>
    <w:rsid w:val="009325FD"/>
    <w:rsid w:val="00954C9E"/>
    <w:rsid w:val="00957A2D"/>
    <w:rsid w:val="00961417"/>
    <w:rsid w:val="009619D3"/>
    <w:rsid w:val="00961EBA"/>
    <w:rsid w:val="00962147"/>
    <w:rsid w:val="00966271"/>
    <w:rsid w:val="009677CC"/>
    <w:rsid w:val="009728A2"/>
    <w:rsid w:val="00981A31"/>
    <w:rsid w:val="00983B9A"/>
    <w:rsid w:val="00983FAA"/>
    <w:rsid w:val="009853B1"/>
    <w:rsid w:val="00986A9E"/>
    <w:rsid w:val="00993CA0"/>
    <w:rsid w:val="009A76D3"/>
    <w:rsid w:val="009A7D0C"/>
    <w:rsid w:val="009B1DD8"/>
    <w:rsid w:val="009B31FB"/>
    <w:rsid w:val="009B33E0"/>
    <w:rsid w:val="009C5CB0"/>
    <w:rsid w:val="009C7271"/>
    <w:rsid w:val="009D563C"/>
    <w:rsid w:val="009E3D33"/>
    <w:rsid w:val="009E572D"/>
    <w:rsid w:val="009E6701"/>
    <w:rsid w:val="009F0ECF"/>
    <w:rsid w:val="009F5A78"/>
    <w:rsid w:val="00A00E49"/>
    <w:rsid w:val="00A054E7"/>
    <w:rsid w:val="00A05CE2"/>
    <w:rsid w:val="00A0603A"/>
    <w:rsid w:val="00A11939"/>
    <w:rsid w:val="00A20850"/>
    <w:rsid w:val="00A262CC"/>
    <w:rsid w:val="00A27E60"/>
    <w:rsid w:val="00A35CE0"/>
    <w:rsid w:val="00A37F60"/>
    <w:rsid w:val="00A419D9"/>
    <w:rsid w:val="00A437A9"/>
    <w:rsid w:val="00A45DCF"/>
    <w:rsid w:val="00A61B4E"/>
    <w:rsid w:val="00A87B69"/>
    <w:rsid w:val="00A93623"/>
    <w:rsid w:val="00A93D61"/>
    <w:rsid w:val="00A97648"/>
    <w:rsid w:val="00A976CF"/>
    <w:rsid w:val="00AA17E5"/>
    <w:rsid w:val="00AA2000"/>
    <w:rsid w:val="00AA21DE"/>
    <w:rsid w:val="00AA4B72"/>
    <w:rsid w:val="00AA5DD1"/>
    <w:rsid w:val="00AB2C8A"/>
    <w:rsid w:val="00AB4D73"/>
    <w:rsid w:val="00AB6C99"/>
    <w:rsid w:val="00AB7D38"/>
    <w:rsid w:val="00AC223F"/>
    <w:rsid w:val="00AC484D"/>
    <w:rsid w:val="00AC5040"/>
    <w:rsid w:val="00AD0685"/>
    <w:rsid w:val="00AD7BE6"/>
    <w:rsid w:val="00AE7F4B"/>
    <w:rsid w:val="00B07D44"/>
    <w:rsid w:val="00B10F4D"/>
    <w:rsid w:val="00B11BBD"/>
    <w:rsid w:val="00B138FC"/>
    <w:rsid w:val="00B1397F"/>
    <w:rsid w:val="00B16A9E"/>
    <w:rsid w:val="00B245BA"/>
    <w:rsid w:val="00B24816"/>
    <w:rsid w:val="00B31E03"/>
    <w:rsid w:val="00B33621"/>
    <w:rsid w:val="00B352C8"/>
    <w:rsid w:val="00B4045B"/>
    <w:rsid w:val="00B404F5"/>
    <w:rsid w:val="00B44CC3"/>
    <w:rsid w:val="00B45118"/>
    <w:rsid w:val="00B47A18"/>
    <w:rsid w:val="00B50F41"/>
    <w:rsid w:val="00B517EB"/>
    <w:rsid w:val="00B525A1"/>
    <w:rsid w:val="00B54371"/>
    <w:rsid w:val="00B57BA4"/>
    <w:rsid w:val="00B57D10"/>
    <w:rsid w:val="00B61293"/>
    <w:rsid w:val="00B62B43"/>
    <w:rsid w:val="00B65B56"/>
    <w:rsid w:val="00B662F8"/>
    <w:rsid w:val="00B713D2"/>
    <w:rsid w:val="00B82068"/>
    <w:rsid w:val="00B84547"/>
    <w:rsid w:val="00B84E56"/>
    <w:rsid w:val="00B93DDA"/>
    <w:rsid w:val="00B93E50"/>
    <w:rsid w:val="00B947AA"/>
    <w:rsid w:val="00BA6ED0"/>
    <w:rsid w:val="00BA6F22"/>
    <w:rsid w:val="00BB3C57"/>
    <w:rsid w:val="00BB3CD8"/>
    <w:rsid w:val="00BC3A0D"/>
    <w:rsid w:val="00BC65E3"/>
    <w:rsid w:val="00BC69E4"/>
    <w:rsid w:val="00BD7A58"/>
    <w:rsid w:val="00BE0FCF"/>
    <w:rsid w:val="00BF1C42"/>
    <w:rsid w:val="00BF4EDF"/>
    <w:rsid w:val="00C079DF"/>
    <w:rsid w:val="00C130A4"/>
    <w:rsid w:val="00C1423C"/>
    <w:rsid w:val="00C170FD"/>
    <w:rsid w:val="00C31954"/>
    <w:rsid w:val="00C34CCE"/>
    <w:rsid w:val="00C37A41"/>
    <w:rsid w:val="00C4037C"/>
    <w:rsid w:val="00C43996"/>
    <w:rsid w:val="00C43FC1"/>
    <w:rsid w:val="00C709DA"/>
    <w:rsid w:val="00C7492D"/>
    <w:rsid w:val="00C74BD6"/>
    <w:rsid w:val="00C7660B"/>
    <w:rsid w:val="00C77DF1"/>
    <w:rsid w:val="00C913F3"/>
    <w:rsid w:val="00C93F5D"/>
    <w:rsid w:val="00C9447F"/>
    <w:rsid w:val="00CA46DC"/>
    <w:rsid w:val="00CA506A"/>
    <w:rsid w:val="00CA65C1"/>
    <w:rsid w:val="00CA6E82"/>
    <w:rsid w:val="00CB0AD3"/>
    <w:rsid w:val="00CB0B89"/>
    <w:rsid w:val="00CB631A"/>
    <w:rsid w:val="00CD0705"/>
    <w:rsid w:val="00CD52E6"/>
    <w:rsid w:val="00CD7774"/>
    <w:rsid w:val="00CE2BBC"/>
    <w:rsid w:val="00CE42B2"/>
    <w:rsid w:val="00CE77D7"/>
    <w:rsid w:val="00CE7C5A"/>
    <w:rsid w:val="00CF0EA5"/>
    <w:rsid w:val="00CF39AC"/>
    <w:rsid w:val="00CF7507"/>
    <w:rsid w:val="00D03EDC"/>
    <w:rsid w:val="00D0597A"/>
    <w:rsid w:val="00D06358"/>
    <w:rsid w:val="00D159FC"/>
    <w:rsid w:val="00D2071A"/>
    <w:rsid w:val="00D23876"/>
    <w:rsid w:val="00D241EA"/>
    <w:rsid w:val="00D26745"/>
    <w:rsid w:val="00D40A78"/>
    <w:rsid w:val="00D574B9"/>
    <w:rsid w:val="00D64531"/>
    <w:rsid w:val="00D66033"/>
    <w:rsid w:val="00D71AF9"/>
    <w:rsid w:val="00D720E8"/>
    <w:rsid w:val="00D73528"/>
    <w:rsid w:val="00D7433B"/>
    <w:rsid w:val="00D7510E"/>
    <w:rsid w:val="00D75183"/>
    <w:rsid w:val="00D80A54"/>
    <w:rsid w:val="00D81A70"/>
    <w:rsid w:val="00D83914"/>
    <w:rsid w:val="00D849E1"/>
    <w:rsid w:val="00D86EC5"/>
    <w:rsid w:val="00D92EE3"/>
    <w:rsid w:val="00DA07F8"/>
    <w:rsid w:val="00DA3237"/>
    <w:rsid w:val="00DA3F4B"/>
    <w:rsid w:val="00DA600E"/>
    <w:rsid w:val="00DA60EF"/>
    <w:rsid w:val="00DA7370"/>
    <w:rsid w:val="00DB39A0"/>
    <w:rsid w:val="00DB625A"/>
    <w:rsid w:val="00DC361E"/>
    <w:rsid w:val="00DD30E7"/>
    <w:rsid w:val="00DD4F6A"/>
    <w:rsid w:val="00DD54FC"/>
    <w:rsid w:val="00DE0AC5"/>
    <w:rsid w:val="00DE266F"/>
    <w:rsid w:val="00DE682D"/>
    <w:rsid w:val="00DF1044"/>
    <w:rsid w:val="00DF498A"/>
    <w:rsid w:val="00DF655A"/>
    <w:rsid w:val="00E049F6"/>
    <w:rsid w:val="00E12DD3"/>
    <w:rsid w:val="00E136B2"/>
    <w:rsid w:val="00E14094"/>
    <w:rsid w:val="00E143D9"/>
    <w:rsid w:val="00E16F03"/>
    <w:rsid w:val="00E201B3"/>
    <w:rsid w:val="00E220ED"/>
    <w:rsid w:val="00E2397B"/>
    <w:rsid w:val="00E25EAF"/>
    <w:rsid w:val="00E2686A"/>
    <w:rsid w:val="00E2722D"/>
    <w:rsid w:val="00E27EFC"/>
    <w:rsid w:val="00E36DA6"/>
    <w:rsid w:val="00E447F4"/>
    <w:rsid w:val="00E4591A"/>
    <w:rsid w:val="00E46198"/>
    <w:rsid w:val="00E50F31"/>
    <w:rsid w:val="00E55652"/>
    <w:rsid w:val="00E569F4"/>
    <w:rsid w:val="00E62AA7"/>
    <w:rsid w:val="00E63D79"/>
    <w:rsid w:val="00E73770"/>
    <w:rsid w:val="00E75DC6"/>
    <w:rsid w:val="00E76D7B"/>
    <w:rsid w:val="00E813C5"/>
    <w:rsid w:val="00E91E15"/>
    <w:rsid w:val="00E927F2"/>
    <w:rsid w:val="00E93F6F"/>
    <w:rsid w:val="00E95725"/>
    <w:rsid w:val="00EA14E6"/>
    <w:rsid w:val="00EA6C4F"/>
    <w:rsid w:val="00EA777D"/>
    <w:rsid w:val="00EB7A86"/>
    <w:rsid w:val="00EC3D30"/>
    <w:rsid w:val="00EC6580"/>
    <w:rsid w:val="00EC6C54"/>
    <w:rsid w:val="00EE2F18"/>
    <w:rsid w:val="00EE7AFF"/>
    <w:rsid w:val="00F03C9E"/>
    <w:rsid w:val="00F041DC"/>
    <w:rsid w:val="00F05CE4"/>
    <w:rsid w:val="00F077FC"/>
    <w:rsid w:val="00F10226"/>
    <w:rsid w:val="00F137FD"/>
    <w:rsid w:val="00F1452A"/>
    <w:rsid w:val="00F26FB0"/>
    <w:rsid w:val="00F32262"/>
    <w:rsid w:val="00F3365F"/>
    <w:rsid w:val="00F375B5"/>
    <w:rsid w:val="00F40E82"/>
    <w:rsid w:val="00F420A0"/>
    <w:rsid w:val="00F436E5"/>
    <w:rsid w:val="00F4556D"/>
    <w:rsid w:val="00F456A0"/>
    <w:rsid w:val="00F47C68"/>
    <w:rsid w:val="00F51B84"/>
    <w:rsid w:val="00F52E71"/>
    <w:rsid w:val="00F6583D"/>
    <w:rsid w:val="00F677DB"/>
    <w:rsid w:val="00F7799E"/>
    <w:rsid w:val="00F82E3E"/>
    <w:rsid w:val="00F834AC"/>
    <w:rsid w:val="00F8736C"/>
    <w:rsid w:val="00F91183"/>
    <w:rsid w:val="00F9178F"/>
    <w:rsid w:val="00F9372A"/>
    <w:rsid w:val="00F95AFC"/>
    <w:rsid w:val="00FA31CC"/>
    <w:rsid w:val="00FA37CD"/>
    <w:rsid w:val="00FA3C23"/>
    <w:rsid w:val="00FA3FF8"/>
    <w:rsid w:val="00FB6A01"/>
    <w:rsid w:val="00FC03D9"/>
    <w:rsid w:val="00FC08C5"/>
    <w:rsid w:val="00FC2263"/>
    <w:rsid w:val="00FD2214"/>
    <w:rsid w:val="00FD2432"/>
    <w:rsid w:val="00FD3B70"/>
    <w:rsid w:val="00FD570A"/>
    <w:rsid w:val="00FD671D"/>
    <w:rsid w:val="00FE1936"/>
    <w:rsid w:val="00FE2940"/>
    <w:rsid w:val="00FF2E94"/>
    <w:rsid w:val="00FF4FA8"/>
    <w:rsid w:val="00FF5E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1C155"/>
  <w15:docId w15:val="{56973D9C-C020-4D65-9217-B2DBAB1B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16B"/>
    <w:pPr>
      <w:spacing w:after="0" w:line="240" w:lineRule="auto"/>
    </w:pPr>
    <w:rPr>
      <w:rFonts w:ascii="Times New Roman" w:eastAsia="Calibri" w:hAnsi="Times New Roman" w:cs="Times New Roman"/>
      <w:sz w:val="24"/>
      <w:szCs w:val="24"/>
      <w:lang w:val="en-GB"/>
    </w:rPr>
  </w:style>
  <w:style w:type="paragraph" w:styleId="Antrat3">
    <w:name w:val="heading 3"/>
    <w:basedOn w:val="prastasis"/>
    <w:next w:val="prastasis"/>
    <w:link w:val="Antrat3Diagrama"/>
    <w:uiPriority w:val="9"/>
    <w:semiHidden/>
    <w:unhideWhenUsed/>
    <w:qFormat/>
    <w:rsid w:val="00425BEB"/>
    <w:pPr>
      <w:keepNext/>
      <w:suppressAutoHyphens/>
      <w:spacing w:before="240" w:after="60"/>
      <w:outlineLvl w:val="2"/>
    </w:pPr>
    <w:rPr>
      <w:rFonts w:ascii="Cambria" w:eastAsia="Times New Roman" w:hAnsi="Cambria"/>
      <w:b/>
      <w:bCs/>
      <w:sz w:val="26"/>
      <w:szCs w:val="26"/>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4644E9"/>
    <w:rPr>
      <w:rFonts w:ascii="Times New Roman" w:hAnsi="Times New Roman" w:cs="Times New Roman"/>
      <w:color w:val="0000FF"/>
      <w:u w:val="single"/>
    </w:rPr>
  </w:style>
  <w:style w:type="paragraph" w:styleId="Porat">
    <w:name w:val="footer"/>
    <w:basedOn w:val="prastasis"/>
    <w:link w:val="PoratDiagrama"/>
    <w:uiPriority w:val="99"/>
    <w:rsid w:val="004644E9"/>
    <w:pPr>
      <w:tabs>
        <w:tab w:val="center" w:pos="4153"/>
        <w:tab w:val="right" w:pos="8306"/>
      </w:tabs>
    </w:pPr>
    <w:rPr>
      <w:lang w:val="lt-LT"/>
    </w:rPr>
  </w:style>
  <w:style w:type="character" w:customStyle="1" w:styleId="PoratDiagrama">
    <w:name w:val="Poraštė Diagrama"/>
    <w:basedOn w:val="Numatytasispastraiposriftas"/>
    <w:link w:val="Porat"/>
    <w:uiPriority w:val="99"/>
    <w:rsid w:val="004644E9"/>
    <w:rPr>
      <w:rFonts w:ascii="Times New Roman" w:eastAsia="Calibri" w:hAnsi="Times New Roman" w:cs="Times New Roman"/>
      <w:sz w:val="24"/>
      <w:szCs w:val="24"/>
    </w:rPr>
  </w:style>
  <w:style w:type="paragraph" w:styleId="Pavadinimas">
    <w:name w:val="Title"/>
    <w:basedOn w:val="prastasis"/>
    <w:next w:val="prastasis"/>
    <w:link w:val="PavadinimasDiagrama"/>
    <w:uiPriority w:val="10"/>
    <w:qFormat/>
    <w:rsid w:val="004644E9"/>
    <w:pPr>
      <w:spacing w:before="240" w:after="60"/>
      <w:ind w:firstLine="709"/>
      <w:jc w:val="center"/>
      <w:outlineLvl w:val="0"/>
    </w:pPr>
    <w:rPr>
      <w:rFonts w:eastAsia="Times New Roman"/>
      <w:b/>
      <w:bCs/>
      <w:kern w:val="28"/>
      <w:sz w:val="32"/>
      <w:szCs w:val="32"/>
      <w:lang w:val="lt-LT"/>
    </w:rPr>
  </w:style>
  <w:style w:type="character" w:customStyle="1" w:styleId="PavadinimasDiagrama">
    <w:name w:val="Pavadinimas Diagrama"/>
    <w:basedOn w:val="Numatytasispastraiposriftas"/>
    <w:link w:val="Pavadinimas"/>
    <w:uiPriority w:val="10"/>
    <w:rsid w:val="004644E9"/>
    <w:rPr>
      <w:rFonts w:ascii="Times New Roman" w:eastAsia="Times New Roman" w:hAnsi="Times New Roman" w:cs="Times New Roman"/>
      <w:b/>
      <w:bCs/>
      <w:kern w:val="28"/>
      <w:sz w:val="32"/>
      <w:szCs w:val="32"/>
    </w:rPr>
  </w:style>
  <w:style w:type="paragraph" w:styleId="Pagrindiniotekstotrauka">
    <w:name w:val="Body Text Indent"/>
    <w:basedOn w:val="prastasis"/>
    <w:link w:val="PagrindiniotekstotraukaDiagrama"/>
    <w:uiPriority w:val="99"/>
    <w:rsid w:val="004644E9"/>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4644E9"/>
    <w:rPr>
      <w:rFonts w:ascii="Times New Roman" w:eastAsia="Calibri" w:hAnsi="Times New Roman" w:cs="Times New Roman"/>
      <w:sz w:val="24"/>
      <w:szCs w:val="24"/>
    </w:rPr>
  </w:style>
  <w:style w:type="paragraph" w:styleId="Sraopastraipa">
    <w:name w:val="List Paragraph"/>
    <w:basedOn w:val="prastasis"/>
    <w:uiPriority w:val="99"/>
    <w:qFormat/>
    <w:rsid w:val="004644E9"/>
    <w:pPr>
      <w:ind w:left="720"/>
      <w:contextualSpacing/>
    </w:pPr>
    <w:rPr>
      <w:rFonts w:eastAsia="Times New Roman"/>
      <w:szCs w:val="20"/>
      <w:lang w:val="lt-LT"/>
    </w:rPr>
  </w:style>
  <w:style w:type="table" w:styleId="Lentelstinklelis">
    <w:name w:val="Table Grid"/>
    <w:basedOn w:val="prastojilentel"/>
    <w:uiPriority w:val="59"/>
    <w:rsid w:val="00835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Char,Viršutinis kolontitulas Diagrama, Char Diagrama, Char Diagrama Diagrama Diagrama Diagrama Diagrama Diagrama Diagrama Diagrama Diagrama Diagrama Diagrama Diagrama Diagrama"/>
    <w:basedOn w:val="prastasis"/>
    <w:link w:val="AntratsDiagrama"/>
    <w:uiPriority w:val="99"/>
    <w:unhideWhenUsed/>
    <w:rsid w:val="0083590E"/>
    <w:pPr>
      <w:tabs>
        <w:tab w:val="center" w:pos="4819"/>
        <w:tab w:val="right" w:pos="9638"/>
      </w:tabs>
    </w:pPr>
  </w:style>
  <w:style w:type="character" w:customStyle="1" w:styleId="AntratsDiagrama">
    <w:name w:val="Antraštės Diagrama"/>
    <w:aliases w:val="En-tête-1 Diagrama,En-tête-2 Diagrama,hd Diagrama,Header 2 Diagrama,Char Diagrama,Viršutinis kolontitulas Diagrama Diagrama, Char Diagrama Diagrama"/>
    <w:basedOn w:val="Numatytasispastraiposriftas"/>
    <w:link w:val="Antrats"/>
    <w:uiPriority w:val="99"/>
    <w:rsid w:val="0083590E"/>
    <w:rPr>
      <w:rFonts w:ascii="Times New Roman" w:eastAsia="Calibri" w:hAnsi="Times New Roman" w:cs="Times New Roman"/>
      <w:sz w:val="24"/>
      <w:szCs w:val="24"/>
      <w:lang w:val="en-GB"/>
    </w:rPr>
  </w:style>
  <w:style w:type="paragraph" w:styleId="Debesliotekstas">
    <w:name w:val="Balloon Text"/>
    <w:basedOn w:val="prastasis"/>
    <w:link w:val="DebesliotekstasDiagrama"/>
    <w:uiPriority w:val="99"/>
    <w:semiHidden/>
    <w:unhideWhenUsed/>
    <w:rsid w:val="00610B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10B10"/>
    <w:rPr>
      <w:rFonts w:ascii="Tahoma" w:eastAsia="Calibri" w:hAnsi="Tahoma" w:cs="Tahoma"/>
      <w:sz w:val="16"/>
      <w:szCs w:val="16"/>
      <w:lang w:val="en-GB"/>
    </w:rPr>
  </w:style>
  <w:style w:type="character" w:styleId="Komentaronuoroda">
    <w:name w:val="annotation reference"/>
    <w:basedOn w:val="Numatytasispastraiposriftas"/>
    <w:uiPriority w:val="99"/>
    <w:semiHidden/>
    <w:unhideWhenUsed/>
    <w:rsid w:val="002570A9"/>
    <w:rPr>
      <w:sz w:val="16"/>
      <w:szCs w:val="16"/>
    </w:rPr>
  </w:style>
  <w:style w:type="paragraph" w:styleId="Komentarotekstas">
    <w:name w:val="annotation text"/>
    <w:basedOn w:val="prastasis"/>
    <w:link w:val="KomentarotekstasDiagrama"/>
    <w:uiPriority w:val="99"/>
    <w:unhideWhenUsed/>
    <w:rsid w:val="002570A9"/>
    <w:rPr>
      <w:sz w:val="20"/>
      <w:szCs w:val="20"/>
    </w:rPr>
  </w:style>
  <w:style w:type="character" w:customStyle="1" w:styleId="KomentarotekstasDiagrama">
    <w:name w:val="Komentaro tekstas Diagrama"/>
    <w:basedOn w:val="Numatytasispastraiposriftas"/>
    <w:link w:val="Komentarotekstas"/>
    <w:uiPriority w:val="99"/>
    <w:rsid w:val="002570A9"/>
    <w:rPr>
      <w:rFonts w:ascii="Times New Roman" w:eastAsia="Calibri"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570A9"/>
    <w:rPr>
      <w:b/>
      <w:bCs/>
    </w:rPr>
  </w:style>
  <w:style w:type="character" w:customStyle="1" w:styleId="KomentarotemaDiagrama">
    <w:name w:val="Komentaro tema Diagrama"/>
    <w:basedOn w:val="KomentarotekstasDiagrama"/>
    <w:link w:val="Komentarotema"/>
    <w:uiPriority w:val="99"/>
    <w:semiHidden/>
    <w:rsid w:val="002570A9"/>
    <w:rPr>
      <w:rFonts w:ascii="Times New Roman" w:eastAsia="Calibri" w:hAnsi="Times New Roman" w:cs="Times New Roman"/>
      <w:b/>
      <w:bCs/>
      <w:sz w:val="20"/>
      <w:szCs w:val="20"/>
      <w:lang w:val="en-GB"/>
    </w:rPr>
  </w:style>
  <w:style w:type="paragraph" w:styleId="Betarp">
    <w:name w:val="No Spacing"/>
    <w:uiPriority w:val="1"/>
    <w:qFormat/>
    <w:rsid w:val="00233E8A"/>
    <w:pPr>
      <w:spacing w:after="0" w:line="240" w:lineRule="auto"/>
    </w:pPr>
    <w:rPr>
      <w:rFonts w:ascii="Times New Roman" w:eastAsia="Calibri" w:hAnsi="Times New Roman" w:cs="Times New Roman"/>
      <w:sz w:val="24"/>
      <w:szCs w:val="24"/>
      <w:lang w:val="en-GB"/>
    </w:rPr>
  </w:style>
  <w:style w:type="character" w:styleId="Emfaz">
    <w:name w:val="Emphasis"/>
    <w:basedOn w:val="Numatytasispastraiposriftas"/>
    <w:uiPriority w:val="20"/>
    <w:qFormat/>
    <w:rsid w:val="000F084B"/>
    <w:rPr>
      <w:i/>
      <w:iCs/>
    </w:rPr>
  </w:style>
  <w:style w:type="paragraph" w:customStyle="1" w:styleId="Normall">
    <w:name w:val="Normal_l"/>
    <w:basedOn w:val="prastasis"/>
    <w:rsid w:val="00425BEB"/>
    <w:rPr>
      <w:rFonts w:ascii="TimesLT" w:eastAsia="Times New Roman" w:hAnsi="TimesLT" w:cs="TimesLT"/>
      <w:sz w:val="20"/>
      <w:szCs w:val="20"/>
      <w:lang w:val="lt-LT" w:eastAsia="zh-CN"/>
    </w:rPr>
  </w:style>
  <w:style w:type="character" w:customStyle="1" w:styleId="Antrat3Diagrama">
    <w:name w:val="Antraštė 3 Diagrama"/>
    <w:basedOn w:val="Numatytasispastraiposriftas"/>
    <w:link w:val="Antrat3"/>
    <w:uiPriority w:val="9"/>
    <w:semiHidden/>
    <w:rsid w:val="00425BEB"/>
    <w:rPr>
      <w:rFonts w:ascii="Cambria" w:eastAsia="Times New Roman" w:hAnsi="Cambria" w:cs="Times New Roman"/>
      <w:b/>
      <w:bCs/>
      <w:sz w:val="26"/>
      <w:szCs w:val="26"/>
      <w:lang w:val="x-none" w:eastAsia="zh-CN"/>
    </w:rPr>
  </w:style>
  <w:style w:type="character" w:customStyle="1" w:styleId="ListParagraphChar">
    <w:name w:val="List Paragraph Char"/>
    <w:link w:val="ListParagraph1"/>
    <w:uiPriority w:val="34"/>
    <w:locked/>
    <w:rsid w:val="00E27EFC"/>
    <w:rPr>
      <w:sz w:val="24"/>
    </w:rPr>
  </w:style>
  <w:style w:type="paragraph" w:customStyle="1" w:styleId="ListParagraph1">
    <w:name w:val="List Paragraph1"/>
    <w:basedOn w:val="prastasis"/>
    <w:link w:val="ListParagraphChar"/>
    <w:uiPriority w:val="34"/>
    <w:qFormat/>
    <w:rsid w:val="00E27EFC"/>
    <w:pPr>
      <w:ind w:left="720"/>
      <w:contextualSpacing/>
      <w:jc w:val="both"/>
    </w:pPr>
    <w:rPr>
      <w:rFonts w:asciiTheme="minorHAnsi" w:eastAsiaTheme="minorHAnsi" w:hAnsiTheme="minorHAnsi" w:cstheme="minorBidi"/>
      <w:szCs w:val="22"/>
      <w:lang w:val="lt-LT"/>
    </w:rPr>
  </w:style>
  <w:style w:type="paragraph" w:styleId="Pataisymai">
    <w:name w:val="Revision"/>
    <w:hidden/>
    <w:uiPriority w:val="99"/>
    <w:semiHidden/>
    <w:rsid w:val="002E106A"/>
    <w:pPr>
      <w:spacing w:after="0" w:line="240" w:lineRule="auto"/>
    </w:pPr>
    <w:rPr>
      <w:rFonts w:ascii="Times New Roman" w:eastAsia="Calibri" w:hAnsi="Times New Roman" w:cs="Times New Roman"/>
      <w:sz w:val="24"/>
      <w:szCs w:val="24"/>
      <w:lang w:val="en-GB"/>
    </w:rPr>
  </w:style>
  <w:style w:type="character" w:styleId="Neapdorotaspaminjimas">
    <w:name w:val="Unresolved Mention"/>
    <w:basedOn w:val="Numatytasispastraiposriftas"/>
    <w:uiPriority w:val="99"/>
    <w:semiHidden/>
    <w:unhideWhenUsed/>
    <w:rsid w:val="00DE0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423391">
      <w:bodyDiv w:val="1"/>
      <w:marLeft w:val="0"/>
      <w:marRight w:val="0"/>
      <w:marTop w:val="0"/>
      <w:marBottom w:val="0"/>
      <w:divBdr>
        <w:top w:val="none" w:sz="0" w:space="0" w:color="auto"/>
        <w:left w:val="none" w:sz="0" w:space="0" w:color="auto"/>
        <w:bottom w:val="none" w:sz="0" w:space="0" w:color="auto"/>
        <w:right w:val="none" w:sz="0" w:space="0" w:color="auto"/>
      </w:divBdr>
    </w:div>
    <w:div w:id="1000432010">
      <w:bodyDiv w:val="1"/>
      <w:marLeft w:val="0"/>
      <w:marRight w:val="0"/>
      <w:marTop w:val="0"/>
      <w:marBottom w:val="0"/>
      <w:divBdr>
        <w:top w:val="none" w:sz="0" w:space="0" w:color="auto"/>
        <w:left w:val="none" w:sz="0" w:space="0" w:color="auto"/>
        <w:bottom w:val="none" w:sz="0" w:space="0" w:color="auto"/>
        <w:right w:val="none" w:sz="0" w:space="0" w:color="auto"/>
      </w:divBdr>
      <w:divsChild>
        <w:div w:id="535049472">
          <w:marLeft w:val="0"/>
          <w:marRight w:val="0"/>
          <w:marTop w:val="0"/>
          <w:marBottom w:val="0"/>
          <w:divBdr>
            <w:top w:val="none" w:sz="0" w:space="0" w:color="auto"/>
            <w:left w:val="none" w:sz="0" w:space="0" w:color="auto"/>
            <w:bottom w:val="none" w:sz="0" w:space="0" w:color="auto"/>
            <w:right w:val="none" w:sz="0" w:space="0" w:color="auto"/>
          </w:divBdr>
        </w:div>
        <w:div w:id="1731271673">
          <w:marLeft w:val="0"/>
          <w:marRight w:val="0"/>
          <w:marTop w:val="0"/>
          <w:marBottom w:val="0"/>
          <w:divBdr>
            <w:top w:val="none" w:sz="0" w:space="0" w:color="auto"/>
            <w:left w:val="none" w:sz="0" w:space="0" w:color="auto"/>
            <w:bottom w:val="none" w:sz="0" w:space="0" w:color="auto"/>
            <w:right w:val="none" w:sz="0" w:space="0" w:color="auto"/>
          </w:divBdr>
        </w:div>
      </w:divsChild>
    </w:div>
    <w:div w:id="1110585945">
      <w:bodyDiv w:val="1"/>
      <w:marLeft w:val="0"/>
      <w:marRight w:val="0"/>
      <w:marTop w:val="0"/>
      <w:marBottom w:val="0"/>
      <w:divBdr>
        <w:top w:val="none" w:sz="0" w:space="0" w:color="auto"/>
        <w:left w:val="none" w:sz="0" w:space="0" w:color="auto"/>
        <w:bottom w:val="none" w:sz="0" w:space="0" w:color="auto"/>
        <w:right w:val="none" w:sz="0" w:space="0" w:color="auto"/>
      </w:divBdr>
    </w:div>
    <w:div w:id="1393118758">
      <w:bodyDiv w:val="1"/>
      <w:marLeft w:val="0"/>
      <w:marRight w:val="0"/>
      <w:marTop w:val="0"/>
      <w:marBottom w:val="0"/>
      <w:divBdr>
        <w:top w:val="none" w:sz="0" w:space="0" w:color="auto"/>
        <w:left w:val="none" w:sz="0" w:space="0" w:color="auto"/>
        <w:bottom w:val="none" w:sz="0" w:space="0" w:color="auto"/>
        <w:right w:val="none" w:sz="0" w:space="0" w:color="auto"/>
      </w:divBdr>
      <w:divsChild>
        <w:div w:id="838227370">
          <w:marLeft w:val="0"/>
          <w:marRight w:val="0"/>
          <w:marTop w:val="0"/>
          <w:marBottom w:val="0"/>
          <w:divBdr>
            <w:top w:val="none" w:sz="0" w:space="0" w:color="auto"/>
            <w:left w:val="none" w:sz="0" w:space="0" w:color="auto"/>
            <w:bottom w:val="none" w:sz="0" w:space="0" w:color="auto"/>
            <w:right w:val="none" w:sz="0" w:space="0" w:color="auto"/>
          </w:divBdr>
          <w:divsChild>
            <w:div w:id="548613960">
              <w:marLeft w:val="0"/>
              <w:marRight w:val="0"/>
              <w:marTop w:val="0"/>
              <w:marBottom w:val="0"/>
              <w:divBdr>
                <w:top w:val="none" w:sz="0" w:space="0" w:color="auto"/>
                <w:left w:val="none" w:sz="0" w:space="0" w:color="auto"/>
                <w:bottom w:val="none" w:sz="0" w:space="0" w:color="auto"/>
                <w:right w:val="none" w:sz="0" w:space="0" w:color="auto"/>
              </w:divBdr>
            </w:div>
            <w:div w:id="1659840219">
              <w:marLeft w:val="0"/>
              <w:marRight w:val="0"/>
              <w:marTop w:val="0"/>
              <w:marBottom w:val="0"/>
              <w:divBdr>
                <w:top w:val="none" w:sz="0" w:space="0" w:color="auto"/>
                <w:left w:val="none" w:sz="0" w:space="0" w:color="auto"/>
                <w:bottom w:val="none" w:sz="0" w:space="0" w:color="auto"/>
                <w:right w:val="none" w:sz="0" w:space="0" w:color="auto"/>
              </w:divBdr>
            </w:div>
          </w:divsChild>
        </w:div>
        <w:div w:id="650839676">
          <w:marLeft w:val="0"/>
          <w:marRight w:val="0"/>
          <w:marTop w:val="0"/>
          <w:marBottom w:val="0"/>
          <w:divBdr>
            <w:top w:val="none" w:sz="0" w:space="0" w:color="auto"/>
            <w:left w:val="none" w:sz="0" w:space="0" w:color="auto"/>
            <w:bottom w:val="none" w:sz="0" w:space="0" w:color="auto"/>
            <w:right w:val="none" w:sz="0" w:space="0" w:color="auto"/>
          </w:divBdr>
          <w:divsChild>
            <w:div w:id="1886716203">
              <w:marLeft w:val="0"/>
              <w:marRight w:val="0"/>
              <w:marTop w:val="0"/>
              <w:marBottom w:val="0"/>
              <w:divBdr>
                <w:top w:val="none" w:sz="0" w:space="0" w:color="auto"/>
                <w:left w:val="none" w:sz="0" w:space="0" w:color="auto"/>
                <w:bottom w:val="none" w:sz="0" w:space="0" w:color="auto"/>
                <w:right w:val="none" w:sz="0" w:space="0" w:color="auto"/>
              </w:divBdr>
            </w:div>
            <w:div w:id="1482773420">
              <w:marLeft w:val="0"/>
              <w:marRight w:val="0"/>
              <w:marTop w:val="0"/>
              <w:marBottom w:val="0"/>
              <w:divBdr>
                <w:top w:val="none" w:sz="0" w:space="0" w:color="auto"/>
                <w:left w:val="none" w:sz="0" w:space="0" w:color="auto"/>
                <w:bottom w:val="none" w:sz="0" w:space="0" w:color="auto"/>
                <w:right w:val="none" w:sz="0" w:space="0" w:color="auto"/>
              </w:divBdr>
            </w:div>
            <w:div w:id="209078821">
              <w:marLeft w:val="0"/>
              <w:marRight w:val="0"/>
              <w:marTop w:val="0"/>
              <w:marBottom w:val="0"/>
              <w:divBdr>
                <w:top w:val="none" w:sz="0" w:space="0" w:color="auto"/>
                <w:left w:val="none" w:sz="0" w:space="0" w:color="auto"/>
                <w:bottom w:val="none" w:sz="0" w:space="0" w:color="auto"/>
                <w:right w:val="none" w:sz="0" w:space="0" w:color="auto"/>
              </w:divBdr>
            </w:div>
            <w:div w:id="131366582">
              <w:marLeft w:val="0"/>
              <w:marRight w:val="0"/>
              <w:marTop w:val="0"/>
              <w:marBottom w:val="0"/>
              <w:divBdr>
                <w:top w:val="none" w:sz="0" w:space="0" w:color="auto"/>
                <w:left w:val="none" w:sz="0" w:space="0" w:color="auto"/>
                <w:bottom w:val="none" w:sz="0" w:space="0" w:color="auto"/>
                <w:right w:val="none" w:sz="0" w:space="0" w:color="auto"/>
              </w:divBdr>
            </w:div>
            <w:div w:id="993801496">
              <w:marLeft w:val="0"/>
              <w:marRight w:val="0"/>
              <w:marTop w:val="0"/>
              <w:marBottom w:val="0"/>
              <w:divBdr>
                <w:top w:val="none" w:sz="0" w:space="0" w:color="auto"/>
                <w:left w:val="none" w:sz="0" w:space="0" w:color="auto"/>
                <w:bottom w:val="none" w:sz="0" w:space="0" w:color="auto"/>
                <w:right w:val="none" w:sz="0" w:space="0" w:color="auto"/>
              </w:divBdr>
            </w:div>
            <w:div w:id="21293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14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3BC74-1D83-44A9-8CD6-A6EF92E95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3138</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NTA</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 Puišienė</cp:lastModifiedBy>
  <cp:revision>3</cp:revision>
  <cp:lastPrinted>2018-07-27T06:30:00Z</cp:lastPrinted>
  <dcterms:created xsi:type="dcterms:W3CDTF">2025-08-05T14:32:00Z</dcterms:created>
  <dcterms:modified xsi:type="dcterms:W3CDTF">2025-08-06T09:34:00Z</dcterms:modified>
</cp:coreProperties>
</file>